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D32" w:rsidRPr="00371B87" w:rsidRDefault="006F0D32" w:rsidP="00650D93">
      <w:pPr>
        <w:tabs>
          <w:tab w:val="left" w:pos="1418"/>
          <w:tab w:val="center" w:pos="4960"/>
        </w:tabs>
        <w:spacing w:after="600"/>
        <w:rPr>
          <w:rFonts w:ascii="Century Gothic" w:eastAsia="Arial Unicode MS" w:hAnsi="Century Gothic" w:cs="Iskoola Pota"/>
          <w:sz w:val="22"/>
          <w:szCs w:val="22"/>
        </w:rPr>
      </w:pPr>
      <w:r>
        <w:rPr>
          <w:rFonts w:ascii="Century Gothic" w:eastAsia="Arial Unicode MS" w:hAnsi="Century Gothic" w:cs="Iskoola Pota"/>
          <w:b/>
          <w:noProof/>
          <w:sz w:val="22"/>
          <w:szCs w:val="22"/>
        </w:rPr>
        <w:t>Az ingatlanfejlesztés ismertetése:</w:t>
      </w:r>
      <w:r w:rsidR="007F69FC">
        <w:rPr>
          <w:rFonts w:ascii="Century Gothic" w:eastAsia="Arial Unicode MS" w:hAnsi="Century Gothic" w:cs="Iskoola Pota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>
                <wp:simplePos x="0" y="0"/>
                <wp:positionH relativeFrom="column">
                  <wp:posOffset>45719</wp:posOffset>
                </wp:positionH>
                <wp:positionV relativeFrom="paragraph">
                  <wp:posOffset>-114301</wp:posOffset>
                </wp:positionV>
                <wp:extent cx="0" cy="0"/>
                <wp:effectExtent l="0" t="0" r="0" b="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4A12D569" id="Egyenes összekötő 1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.6pt,-9pt" to="3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"/>
            </w:pict>
          </mc:Fallback>
        </mc:AlternateContent>
      </w:r>
    </w:p>
    <w:p w:rsidR="006F0D32" w:rsidRPr="00371B87" w:rsidRDefault="006F0D32" w:rsidP="006F0D32">
      <w:pPr>
        <w:numPr>
          <w:ilvl w:val="0"/>
          <w:numId w:val="1"/>
        </w:numPr>
        <w:tabs>
          <w:tab w:val="right" w:leader="dot" w:pos="8820"/>
        </w:tabs>
        <w:spacing w:after="120"/>
        <w:ind w:left="357" w:hanging="357"/>
        <w:rPr>
          <w:rFonts w:ascii="Century Gothic" w:eastAsia="SimSun" w:hAnsi="Century Gothic"/>
          <w:b/>
          <w:sz w:val="20"/>
          <w:szCs w:val="20"/>
          <w:u w:val="single"/>
        </w:rPr>
      </w:pPr>
      <w:r>
        <w:rPr>
          <w:rFonts w:ascii="Century Gothic" w:eastAsia="SimSun" w:hAnsi="Century Gothic"/>
          <w:b/>
          <w:sz w:val="20"/>
          <w:szCs w:val="20"/>
          <w:u w:val="single"/>
        </w:rPr>
        <w:t>ALAPADATOK:</w:t>
      </w:r>
    </w:p>
    <w:p w:rsidR="006F0D32" w:rsidRPr="00F75976" w:rsidRDefault="006F0D32" w:rsidP="00DC6ED8">
      <w:pPr>
        <w:numPr>
          <w:ilvl w:val="0"/>
          <w:numId w:val="2"/>
        </w:numPr>
        <w:spacing w:after="60"/>
        <w:ind w:left="714" w:hanging="357"/>
        <w:jc w:val="both"/>
        <w:rPr>
          <w:rFonts w:ascii="Century Gothic" w:hAnsi="Century Gothic"/>
          <w:b/>
          <w:sz w:val="20"/>
          <w:szCs w:val="20"/>
        </w:rPr>
      </w:pPr>
      <w:r w:rsidRPr="00F75976">
        <w:rPr>
          <w:rFonts w:ascii="Century Gothic" w:hAnsi="Century Gothic"/>
          <w:b/>
          <w:sz w:val="20"/>
          <w:szCs w:val="20"/>
        </w:rPr>
        <w:t>A létesítmény elnevezése, címe:</w:t>
      </w:r>
    </w:p>
    <w:p w:rsidR="006F0D32" w:rsidRDefault="00442582" w:rsidP="00442582">
      <w:pPr>
        <w:tabs>
          <w:tab w:val="right" w:leader="dot" w:pos="8820"/>
        </w:tabs>
        <w:ind w:left="714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MILESTONE Budapest 01 kollégium fejlesztés</w:t>
      </w:r>
    </w:p>
    <w:p w:rsidR="00CC4F69" w:rsidRDefault="00442582" w:rsidP="00F22EE8">
      <w:pPr>
        <w:tabs>
          <w:tab w:val="right" w:leader="dot" w:pos="8820"/>
        </w:tabs>
        <w:spacing w:after="360"/>
        <w:ind w:left="709" w:hanging="352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ab/>
        <w:t>1094 Budapest, Tűzoltó utca 50-56.</w:t>
      </w:r>
    </w:p>
    <w:p w:rsidR="006F0D32" w:rsidRPr="00F75976" w:rsidRDefault="006F0D32" w:rsidP="00912EB5">
      <w:pPr>
        <w:numPr>
          <w:ilvl w:val="0"/>
          <w:numId w:val="2"/>
        </w:numPr>
        <w:ind w:left="714" w:hanging="357"/>
        <w:jc w:val="both"/>
        <w:rPr>
          <w:rFonts w:ascii="Century Gothic" w:eastAsia="SimSun" w:hAnsi="Century Gothic"/>
          <w:b/>
          <w:sz w:val="20"/>
          <w:szCs w:val="20"/>
        </w:rPr>
      </w:pPr>
      <w:r w:rsidRPr="00F75976">
        <w:rPr>
          <w:rFonts w:ascii="Century Gothic" w:eastAsia="SimSun" w:hAnsi="Century Gothic"/>
          <w:b/>
          <w:sz w:val="20"/>
          <w:szCs w:val="20"/>
        </w:rPr>
        <w:t>A nevező adatai:</w:t>
      </w:r>
    </w:p>
    <w:p w:rsidR="006F0D32" w:rsidRDefault="00442582" w:rsidP="006F0D32">
      <w:pPr>
        <w:tabs>
          <w:tab w:val="right" w:leader="dot" w:pos="8820"/>
        </w:tabs>
        <w:ind w:left="709" w:hanging="352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ab/>
        <w:t>SWIETELSKY</w:t>
      </w:r>
      <w:r w:rsidR="006F0D32">
        <w:rPr>
          <w:rFonts w:ascii="Century Gothic" w:eastAsia="SimSun" w:hAnsi="Century Gothic"/>
          <w:sz w:val="20"/>
          <w:szCs w:val="20"/>
        </w:rPr>
        <w:t xml:space="preserve"> Magyarország Kft.</w:t>
      </w:r>
    </w:p>
    <w:p w:rsidR="006F0D32" w:rsidRDefault="00442582" w:rsidP="006F0D32">
      <w:pPr>
        <w:tabs>
          <w:tab w:val="right" w:leader="dot" w:pos="8820"/>
        </w:tabs>
        <w:ind w:left="709" w:hanging="352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ab/>
        <w:t>1016 Budapest, Mészáros utca 13.</w:t>
      </w:r>
    </w:p>
    <w:p w:rsidR="006F0D32" w:rsidRDefault="006F0D32" w:rsidP="006F0D32">
      <w:pPr>
        <w:tabs>
          <w:tab w:val="right" w:leader="dot" w:pos="8820"/>
        </w:tabs>
        <w:ind w:left="709" w:hanging="352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ab/>
        <w:t xml:space="preserve">Nagy Balázs </w:t>
      </w:r>
    </w:p>
    <w:p w:rsidR="006F0D32" w:rsidRDefault="006F0D32" w:rsidP="006F0D32">
      <w:pPr>
        <w:tabs>
          <w:tab w:val="right" w:leader="dot" w:pos="8820"/>
        </w:tabs>
        <w:ind w:left="709" w:hanging="352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ab/>
      </w:r>
      <w:proofErr w:type="gramStart"/>
      <w:r>
        <w:rPr>
          <w:rFonts w:ascii="Century Gothic" w:eastAsia="SimSun" w:hAnsi="Century Gothic"/>
          <w:sz w:val="20"/>
          <w:szCs w:val="20"/>
        </w:rPr>
        <w:t>mobil</w:t>
      </w:r>
      <w:proofErr w:type="gramEnd"/>
      <w:r>
        <w:rPr>
          <w:rFonts w:ascii="Century Gothic" w:eastAsia="SimSun" w:hAnsi="Century Gothic"/>
          <w:sz w:val="20"/>
          <w:szCs w:val="20"/>
        </w:rPr>
        <w:t xml:space="preserve">: </w:t>
      </w:r>
      <w:r w:rsidR="003C08AF">
        <w:rPr>
          <w:rFonts w:ascii="Century Gothic" w:eastAsia="SimSun" w:hAnsi="Century Gothic"/>
          <w:sz w:val="20"/>
          <w:szCs w:val="20"/>
        </w:rPr>
        <w:t>+</w:t>
      </w:r>
      <w:r>
        <w:rPr>
          <w:rFonts w:ascii="Century Gothic" w:eastAsia="SimSun" w:hAnsi="Century Gothic"/>
          <w:sz w:val="20"/>
          <w:szCs w:val="20"/>
        </w:rPr>
        <w:t>36-30/486</w:t>
      </w:r>
      <w:r w:rsidR="003C08AF">
        <w:rPr>
          <w:rFonts w:ascii="Century Gothic" w:eastAsia="SimSun" w:hAnsi="Century Gothic"/>
          <w:sz w:val="20"/>
          <w:szCs w:val="20"/>
        </w:rPr>
        <w:t xml:space="preserve"> </w:t>
      </w:r>
      <w:r>
        <w:rPr>
          <w:rFonts w:ascii="Century Gothic" w:eastAsia="SimSun" w:hAnsi="Century Gothic"/>
          <w:sz w:val="20"/>
          <w:szCs w:val="20"/>
        </w:rPr>
        <w:t>6518</w:t>
      </w:r>
    </w:p>
    <w:p w:rsidR="006F0D32" w:rsidRPr="008D275D" w:rsidRDefault="006F0D32" w:rsidP="00F22EE8">
      <w:pPr>
        <w:tabs>
          <w:tab w:val="right" w:leader="dot" w:pos="8820"/>
        </w:tabs>
        <w:spacing w:after="360"/>
        <w:ind w:left="709" w:hanging="352"/>
        <w:rPr>
          <w:rStyle w:val="Hiperhivatkozs"/>
          <w:rFonts w:ascii="Century Gothic" w:eastAsia="SimSun" w:hAnsi="Century Gothic"/>
          <w:color w:val="auto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ab/>
      </w:r>
      <w:proofErr w:type="gramStart"/>
      <w:r w:rsidRPr="008D275D">
        <w:rPr>
          <w:rFonts w:ascii="Century Gothic" w:eastAsia="SimSun" w:hAnsi="Century Gothic"/>
          <w:sz w:val="20"/>
          <w:szCs w:val="20"/>
        </w:rPr>
        <w:t>email</w:t>
      </w:r>
      <w:proofErr w:type="gramEnd"/>
      <w:r w:rsidRPr="008D275D">
        <w:rPr>
          <w:rFonts w:ascii="Century Gothic" w:eastAsia="SimSun" w:hAnsi="Century Gothic"/>
          <w:sz w:val="20"/>
          <w:szCs w:val="20"/>
        </w:rPr>
        <w:t xml:space="preserve">: </w:t>
      </w:r>
      <w:hyperlink r:id="rId8" w:history="1">
        <w:r w:rsidRPr="008D275D">
          <w:rPr>
            <w:rStyle w:val="Hiperhivatkozs"/>
            <w:rFonts w:ascii="Century Gothic" w:eastAsia="SimSun" w:hAnsi="Century Gothic"/>
            <w:color w:val="auto"/>
            <w:sz w:val="20"/>
            <w:szCs w:val="20"/>
          </w:rPr>
          <w:t>nagy.balazs@swietelsky.hu</w:t>
        </w:r>
      </w:hyperlink>
    </w:p>
    <w:p w:rsidR="0038227B" w:rsidRDefault="0038227B" w:rsidP="0038227B">
      <w:pPr>
        <w:numPr>
          <w:ilvl w:val="0"/>
          <w:numId w:val="2"/>
        </w:numPr>
        <w:ind w:left="714" w:hanging="357"/>
        <w:jc w:val="both"/>
        <w:rPr>
          <w:rFonts w:ascii="Century Gothic" w:eastAsia="SimSun" w:hAnsi="Century Gothic"/>
          <w:b/>
          <w:sz w:val="20"/>
          <w:szCs w:val="20"/>
        </w:rPr>
      </w:pPr>
      <w:r w:rsidRPr="0038227B">
        <w:rPr>
          <w:rFonts w:ascii="Century Gothic" w:eastAsia="SimSun" w:hAnsi="Century Gothic"/>
          <w:b/>
          <w:sz w:val="20"/>
          <w:szCs w:val="20"/>
        </w:rPr>
        <w:t>Ingatlanfejlesztő adatai:</w:t>
      </w:r>
    </w:p>
    <w:p w:rsidR="0038227B" w:rsidRDefault="00C3535C" w:rsidP="00C3535C">
      <w:pPr>
        <w:tabs>
          <w:tab w:val="right" w:leader="dot" w:pos="8820"/>
        </w:tabs>
        <w:ind w:left="709" w:hanging="352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ab/>
      </w:r>
      <w:r w:rsidR="0038227B">
        <w:rPr>
          <w:rFonts w:ascii="Century Gothic" w:eastAsia="SimSun" w:hAnsi="Century Gothic"/>
          <w:sz w:val="20"/>
          <w:szCs w:val="20"/>
        </w:rPr>
        <w:t xml:space="preserve">FORESTAY GROUP </w:t>
      </w:r>
    </w:p>
    <w:p w:rsidR="00C3535C" w:rsidRDefault="009D1BA2" w:rsidP="00C3535C">
      <w:pPr>
        <w:tabs>
          <w:tab w:val="right" w:leader="dot" w:pos="8820"/>
        </w:tabs>
        <w:ind w:left="709" w:hanging="352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ab/>
        <w:t>1054</w:t>
      </w:r>
      <w:r w:rsidR="00C3535C">
        <w:rPr>
          <w:rFonts w:ascii="Century Gothic" w:eastAsia="SimSun" w:hAnsi="Century Gothic"/>
          <w:sz w:val="20"/>
          <w:szCs w:val="20"/>
        </w:rPr>
        <w:t xml:space="preserve"> Budapest, </w:t>
      </w:r>
      <w:r w:rsidR="00B57250">
        <w:rPr>
          <w:rFonts w:ascii="Century Gothic" w:eastAsia="SimSun" w:hAnsi="Century Gothic"/>
          <w:sz w:val="20"/>
          <w:szCs w:val="20"/>
        </w:rPr>
        <w:t>Szabadság tér 7.</w:t>
      </w:r>
    </w:p>
    <w:p w:rsidR="00C3535C" w:rsidRDefault="009D1BA2" w:rsidP="009D1BA2">
      <w:pPr>
        <w:tabs>
          <w:tab w:val="right" w:leader="dot" w:pos="8820"/>
        </w:tabs>
        <w:ind w:left="714"/>
        <w:rPr>
          <w:rFonts w:ascii="Century Gothic" w:eastAsia="SimSun" w:hAnsi="Century Gothic"/>
          <w:sz w:val="20"/>
          <w:szCs w:val="20"/>
        </w:rPr>
      </w:pPr>
      <w:proofErr w:type="gramStart"/>
      <w:r>
        <w:rPr>
          <w:rFonts w:ascii="Century Gothic" w:eastAsia="SimSun" w:hAnsi="Century Gothic"/>
          <w:sz w:val="20"/>
          <w:szCs w:val="20"/>
        </w:rPr>
        <w:t>telefon</w:t>
      </w:r>
      <w:proofErr w:type="gramEnd"/>
      <w:r>
        <w:rPr>
          <w:rFonts w:ascii="Century Gothic" w:eastAsia="SimSun" w:hAnsi="Century Gothic"/>
          <w:sz w:val="20"/>
          <w:szCs w:val="20"/>
        </w:rPr>
        <w:t>: +36 70/622 1769</w:t>
      </w:r>
    </w:p>
    <w:p w:rsidR="009D1BA2" w:rsidRPr="0038227B" w:rsidRDefault="009D1BA2" w:rsidP="00F22EE8">
      <w:pPr>
        <w:tabs>
          <w:tab w:val="right" w:leader="dot" w:pos="8820"/>
        </w:tabs>
        <w:spacing w:after="360"/>
        <w:ind w:left="714"/>
        <w:rPr>
          <w:rFonts w:ascii="Century Gothic" w:eastAsia="SimSun" w:hAnsi="Century Gothic"/>
          <w:sz w:val="20"/>
          <w:szCs w:val="20"/>
        </w:rPr>
      </w:pPr>
      <w:proofErr w:type="gramStart"/>
      <w:r>
        <w:rPr>
          <w:rFonts w:ascii="Century Gothic" w:eastAsia="SimSun" w:hAnsi="Century Gothic"/>
          <w:sz w:val="20"/>
          <w:szCs w:val="20"/>
        </w:rPr>
        <w:t>email</w:t>
      </w:r>
      <w:proofErr w:type="gramEnd"/>
      <w:r>
        <w:rPr>
          <w:rFonts w:ascii="Century Gothic" w:eastAsia="SimSun" w:hAnsi="Century Gothic"/>
          <w:sz w:val="20"/>
          <w:szCs w:val="20"/>
        </w:rPr>
        <w:t>: info@forestay.hu</w:t>
      </w:r>
    </w:p>
    <w:p w:rsidR="006F0D32" w:rsidRPr="00F75976" w:rsidRDefault="006F0D32" w:rsidP="00912EB5">
      <w:pPr>
        <w:numPr>
          <w:ilvl w:val="0"/>
          <w:numId w:val="2"/>
        </w:numPr>
        <w:ind w:left="714" w:hanging="357"/>
        <w:jc w:val="both"/>
        <w:rPr>
          <w:rFonts w:ascii="Century Gothic" w:hAnsi="Century Gothic"/>
          <w:b/>
          <w:sz w:val="20"/>
          <w:szCs w:val="20"/>
        </w:rPr>
      </w:pPr>
      <w:r w:rsidRPr="00F75976">
        <w:rPr>
          <w:rFonts w:ascii="Century Gothic" w:hAnsi="Century Gothic"/>
          <w:b/>
          <w:sz w:val="20"/>
          <w:szCs w:val="20"/>
        </w:rPr>
        <w:t>Beruházó adatai:</w:t>
      </w:r>
    </w:p>
    <w:p w:rsidR="006F0D32" w:rsidRDefault="00442582" w:rsidP="006F0D32">
      <w:pPr>
        <w:ind w:left="71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GRISU </w:t>
      </w:r>
      <w:proofErr w:type="spellStart"/>
      <w:r>
        <w:rPr>
          <w:rFonts w:ascii="Century Gothic" w:hAnsi="Century Gothic"/>
          <w:sz w:val="20"/>
          <w:szCs w:val="20"/>
        </w:rPr>
        <w:t>Korláltolt</w:t>
      </w:r>
      <w:proofErr w:type="spellEnd"/>
      <w:r>
        <w:rPr>
          <w:rFonts w:ascii="Century Gothic" w:hAnsi="Century Gothic"/>
          <w:sz w:val="20"/>
          <w:szCs w:val="20"/>
        </w:rPr>
        <w:t xml:space="preserve"> Felelősségű Társaság</w:t>
      </w:r>
    </w:p>
    <w:p w:rsidR="006F0D32" w:rsidRDefault="00442582" w:rsidP="006F0D32">
      <w:pPr>
        <w:ind w:left="71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1103 Budapest, Kőér utca 2/a. C épület</w:t>
      </w:r>
    </w:p>
    <w:p w:rsidR="006F0D32" w:rsidRPr="00650D93" w:rsidRDefault="00442582" w:rsidP="006F0D32">
      <w:pPr>
        <w:ind w:left="714"/>
        <w:jc w:val="both"/>
        <w:rPr>
          <w:rFonts w:ascii="Century Gothic" w:hAnsi="Century Gothic"/>
          <w:sz w:val="20"/>
          <w:szCs w:val="20"/>
        </w:rPr>
      </w:pPr>
      <w:r w:rsidRPr="00650D93">
        <w:rPr>
          <w:rFonts w:ascii="Century Gothic" w:hAnsi="Century Gothic"/>
          <w:sz w:val="20"/>
          <w:szCs w:val="20"/>
        </w:rPr>
        <w:t xml:space="preserve">Németh Péter és dr. </w:t>
      </w:r>
      <w:proofErr w:type="spellStart"/>
      <w:r w:rsidRPr="00650D93">
        <w:rPr>
          <w:rFonts w:ascii="Century Gothic" w:hAnsi="Century Gothic"/>
          <w:sz w:val="20"/>
          <w:szCs w:val="20"/>
        </w:rPr>
        <w:t>Beata</w:t>
      </w:r>
      <w:proofErr w:type="spellEnd"/>
      <w:r w:rsidRPr="00650D93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650D93">
        <w:rPr>
          <w:rFonts w:ascii="Century Gothic" w:hAnsi="Century Gothic"/>
          <w:sz w:val="20"/>
          <w:szCs w:val="20"/>
        </w:rPr>
        <w:t>Neumeier</w:t>
      </w:r>
      <w:proofErr w:type="spellEnd"/>
    </w:p>
    <w:p w:rsidR="006F0D32" w:rsidRPr="00650D93" w:rsidRDefault="006F0D32" w:rsidP="00650D93">
      <w:pPr>
        <w:spacing w:after="360"/>
        <w:ind w:left="714"/>
        <w:jc w:val="both"/>
        <w:rPr>
          <w:rFonts w:ascii="Century Gothic" w:hAnsi="Century Gothic"/>
          <w:sz w:val="20"/>
          <w:szCs w:val="20"/>
        </w:rPr>
      </w:pPr>
      <w:proofErr w:type="gramStart"/>
      <w:r w:rsidRPr="00650D93">
        <w:rPr>
          <w:rFonts w:ascii="Century Gothic" w:hAnsi="Century Gothic"/>
          <w:sz w:val="20"/>
          <w:szCs w:val="20"/>
        </w:rPr>
        <w:t>telefon</w:t>
      </w:r>
      <w:proofErr w:type="gramEnd"/>
      <w:r w:rsidRPr="00650D93">
        <w:rPr>
          <w:rFonts w:ascii="Century Gothic" w:hAnsi="Century Gothic"/>
          <w:sz w:val="20"/>
          <w:szCs w:val="20"/>
        </w:rPr>
        <w:t xml:space="preserve">: </w:t>
      </w:r>
      <w:r w:rsidR="00BB39C1" w:rsidRPr="00650D93">
        <w:rPr>
          <w:rFonts w:ascii="Century Gothic" w:hAnsi="Century Gothic"/>
          <w:sz w:val="20"/>
          <w:szCs w:val="20"/>
        </w:rPr>
        <w:t>+36-30/653 7069</w:t>
      </w:r>
    </w:p>
    <w:p w:rsidR="006F0D32" w:rsidRDefault="006F0D32" w:rsidP="006F0D32">
      <w:pPr>
        <w:numPr>
          <w:ilvl w:val="0"/>
          <w:numId w:val="2"/>
        </w:numPr>
        <w:ind w:left="714" w:hanging="357"/>
        <w:jc w:val="both"/>
        <w:rPr>
          <w:rFonts w:ascii="Century Gothic" w:eastAsia="SimSun" w:hAnsi="Century Gothic"/>
          <w:b/>
          <w:sz w:val="20"/>
          <w:szCs w:val="20"/>
        </w:rPr>
      </w:pPr>
      <w:r w:rsidRPr="00F75976">
        <w:rPr>
          <w:rFonts w:ascii="Century Gothic" w:eastAsia="SimSun" w:hAnsi="Century Gothic"/>
          <w:b/>
          <w:sz w:val="20"/>
          <w:szCs w:val="20"/>
        </w:rPr>
        <w:t>Tervező adatai:</w:t>
      </w:r>
    </w:p>
    <w:p w:rsidR="006F0D32" w:rsidRPr="00564A49" w:rsidRDefault="00564A49" w:rsidP="006F0D32">
      <w:pPr>
        <w:ind w:left="714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AVANT-GARDE Építész Stúdió</w:t>
      </w:r>
    </w:p>
    <w:p w:rsidR="006F0D32" w:rsidRDefault="00564A49" w:rsidP="00564A49">
      <w:pPr>
        <w:ind w:left="709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1016 Budapest, Krisztina krt. 91.</w:t>
      </w:r>
    </w:p>
    <w:p w:rsidR="009D1BA2" w:rsidRDefault="009D1BA2" w:rsidP="00564A49">
      <w:pPr>
        <w:ind w:left="709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Kertész András</w:t>
      </w:r>
    </w:p>
    <w:p w:rsidR="006F0D32" w:rsidRDefault="00564A49" w:rsidP="006F0D32">
      <w:pPr>
        <w:ind w:left="709"/>
        <w:jc w:val="both"/>
        <w:rPr>
          <w:rFonts w:ascii="Century Gothic" w:eastAsia="SimSun" w:hAnsi="Century Gothic"/>
          <w:sz w:val="20"/>
          <w:szCs w:val="20"/>
        </w:rPr>
      </w:pPr>
      <w:proofErr w:type="gramStart"/>
      <w:r>
        <w:rPr>
          <w:rFonts w:ascii="Century Gothic" w:eastAsia="SimSun" w:hAnsi="Century Gothic"/>
          <w:sz w:val="20"/>
          <w:szCs w:val="20"/>
        </w:rPr>
        <w:t>telefon</w:t>
      </w:r>
      <w:proofErr w:type="gramEnd"/>
      <w:r>
        <w:rPr>
          <w:rFonts w:ascii="Century Gothic" w:eastAsia="SimSun" w:hAnsi="Century Gothic"/>
          <w:sz w:val="20"/>
          <w:szCs w:val="20"/>
        </w:rPr>
        <w:t>: +36-1/212 6206</w:t>
      </w:r>
    </w:p>
    <w:p w:rsidR="006F0D32" w:rsidRDefault="006F0D32" w:rsidP="00F22EE8">
      <w:pPr>
        <w:spacing w:after="360"/>
        <w:ind w:left="709"/>
        <w:jc w:val="both"/>
        <w:rPr>
          <w:rFonts w:ascii="Century Gothic" w:eastAsia="SimSun" w:hAnsi="Century Gothic"/>
          <w:sz w:val="20"/>
          <w:szCs w:val="20"/>
        </w:rPr>
      </w:pPr>
      <w:proofErr w:type="gramStart"/>
      <w:r>
        <w:rPr>
          <w:rFonts w:ascii="Century Gothic" w:eastAsia="SimSun" w:hAnsi="Century Gothic"/>
          <w:sz w:val="20"/>
          <w:szCs w:val="20"/>
        </w:rPr>
        <w:t>email</w:t>
      </w:r>
      <w:proofErr w:type="gramEnd"/>
      <w:r>
        <w:rPr>
          <w:rFonts w:ascii="Century Gothic" w:eastAsia="SimSun" w:hAnsi="Century Gothic"/>
          <w:sz w:val="20"/>
          <w:szCs w:val="20"/>
        </w:rPr>
        <w:t xml:space="preserve">: </w:t>
      </w:r>
      <w:r w:rsidR="00564A49">
        <w:rPr>
          <w:rFonts w:ascii="Century Gothic" w:eastAsia="SimSun" w:hAnsi="Century Gothic"/>
          <w:sz w:val="20"/>
          <w:szCs w:val="20"/>
        </w:rPr>
        <w:t>office@avant-garde.hu</w:t>
      </w:r>
    </w:p>
    <w:p w:rsidR="006F0D32" w:rsidRDefault="006F0D32" w:rsidP="006F0D32">
      <w:pPr>
        <w:numPr>
          <w:ilvl w:val="0"/>
          <w:numId w:val="2"/>
        </w:numPr>
        <w:ind w:left="714" w:hanging="357"/>
        <w:jc w:val="both"/>
        <w:rPr>
          <w:rFonts w:ascii="Century Gothic" w:eastAsia="SimSun" w:hAnsi="Century Gothic"/>
          <w:sz w:val="20"/>
          <w:szCs w:val="20"/>
        </w:rPr>
      </w:pPr>
      <w:r w:rsidRPr="003A5222">
        <w:rPr>
          <w:rFonts w:ascii="Century Gothic" w:eastAsia="SimSun" w:hAnsi="Century Gothic"/>
          <w:b/>
          <w:sz w:val="20"/>
          <w:szCs w:val="20"/>
        </w:rPr>
        <w:t>Kivitelező adatai:</w:t>
      </w:r>
      <w:r w:rsidR="00564A49">
        <w:rPr>
          <w:rFonts w:ascii="Century Gothic" w:eastAsia="SimSun" w:hAnsi="Century Gothic"/>
          <w:sz w:val="20"/>
          <w:szCs w:val="20"/>
        </w:rPr>
        <w:t xml:space="preserve"> </w:t>
      </w:r>
    </w:p>
    <w:p w:rsidR="006F0D32" w:rsidRDefault="0094799D" w:rsidP="006F0D32">
      <w:pPr>
        <w:ind w:left="714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 xml:space="preserve">SWIETELSKY </w:t>
      </w:r>
      <w:r w:rsidR="006F0D32">
        <w:rPr>
          <w:rFonts w:ascii="Century Gothic" w:eastAsia="SimSun" w:hAnsi="Century Gothic"/>
          <w:sz w:val="20"/>
          <w:szCs w:val="20"/>
        </w:rPr>
        <w:t>Magyarország Kft.</w:t>
      </w:r>
    </w:p>
    <w:p w:rsidR="006F0D32" w:rsidRDefault="00564A49" w:rsidP="006F0D32">
      <w:pPr>
        <w:ind w:left="714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1016 Budapest, Mészáros utca 13.</w:t>
      </w:r>
    </w:p>
    <w:p w:rsidR="006F0D32" w:rsidRDefault="006F0D32" w:rsidP="00F22EE8">
      <w:pPr>
        <w:spacing w:after="360"/>
        <w:ind w:left="714"/>
        <w:jc w:val="both"/>
        <w:rPr>
          <w:rFonts w:ascii="Century Gothic" w:eastAsia="SimSun" w:hAnsi="Century Gothic"/>
          <w:sz w:val="20"/>
          <w:szCs w:val="20"/>
        </w:rPr>
      </w:pPr>
      <w:proofErr w:type="gramStart"/>
      <w:r>
        <w:rPr>
          <w:rFonts w:ascii="Century Gothic" w:eastAsia="SimSun" w:hAnsi="Century Gothic"/>
          <w:sz w:val="20"/>
          <w:szCs w:val="20"/>
        </w:rPr>
        <w:t>telefon</w:t>
      </w:r>
      <w:proofErr w:type="gramEnd"/>
      <w:r>
        <w:rPr>
          <w:rFonts w:ascii="Century Gothic" w:eastAsia="SimSun" w:hAnsi="Century Gothic"/>
          <w:sz w:val="20"/>
          <w:szCs w:val="20"/>
        </w:rPr>
        <w:t xml:space="preserve">: </w:t>
      </w:r>
      <w:r w:rsidR="00564A49">
        <w:rPr>
          <w:rFonts w:ascii="Century Gothic" w:eastAsia="SimSun" w:hAnsi="Century Gothic"/>
          <w:sz w:val="20"/>
          <w:szCs w:val="20"/>
        </w:rPr>
        <w:t>+</w:t>
      </w:r>
      <w:r w:rsidR="003C08AF">
        <w:rPr>
          <w:rFonts w:ascii="Century Gothic" w:eastAsia="SimSun" w:hAnsi="Century Gothic"/>
          <w:sz w:val="20"/>
          <w:szCs w:val="20"/>
        </w:rPr>
        <w:t xml:space="preserve">36 1/889 </w:t>
      </w:r>
      <w:r>
        <w:rPr>
          <w:rFonts w:ascii="Century Gothic" w:eastAsia="SimSun" w:hAnsi="Century Gothic"/>
          <w:sz w:val="20"/>
          <w:szCs w:val="20"/>
        </w:rPr>
        <w:t>6300</w:t>
      </w:r>
    </w:p>
    <w:p w:rsidR="006F0D32" w:rsidRPr="00F22EE8" w:rsidRDefault="006F0D32" w:rsidP="00F22EE8">
      <w:pPr>
        <w:numPr>
          <w:ilvl w:val="0"/>
          <w:numId w:val="2"/>
        </w:numPr>
        <w:ind w:left="714" w:hanging="357"/>
        <w:jc w:val="both"/>
        <w:rPr>
          <w:rFonts w:ascii="Century Gothic" w:eastAsia="SimSun" w:hAnsi="Century Gothic"/>
          <w:sz w:val="20"/>
          <w:szCs w:val="20"/>
        </w:rPr>
      </w:pPr>
      <w:r w:rsidRPr="00F22EE8">
        <w:rPr>
          <w:rFonts w:ascii="Century Gothic" w:eastAsia="SimSun" w:hAnsi="Century Gothic"/>
          <w:b/>
          <w:sz w:val="20"/>
          <w:szCs w:val="20"/>
        </w:rPr>
        <w:t>Üzemeltető adatai</w:t>
      </w:r>
      <w:r w:rsidRPr="00F22EE8">
        <w:rPr>
          <w:rFonts w:ascii="Century Gothic" w:eastAsia="SimSun" w:hAnsi="Century Gothic"/>
          <w:sz w:val="20"/>
          <w:szCs w:val="20"/>
        </w:rPr>
        <w:t>:</w:t>
      </w:r>
    </w:p>
    <w:p w:rsidR="00FE26B7" w:rsidRDefault="00FE26B7" w:rsidP="00FE26B7">
      <w:pPr>
        <w:ind w:left="714"/>
        <w:jc w:val="both"/>
        <w:rPr>
          <w:rFonts w:ascii="Century Gothic" w:eastAsia="SimSun" w:hAnsi="Century Gothic"/>
          <w:sz w:val="20"/>
          <w:szCs w:val="20"/>
        </w:rPr>
      </w:pPr>
      <w:r w:rsidRPr="00FE26B7">
        <w:rPr>
          <w:rFonts w:ascii="Century Gothic" w:eastAsia="SimSun" w:hAnsi="Century Gothic"/>
          <w:sz w:val="20"/>
          <w:szCs w:val="20"/>
        </w:rPr>
        <w:t>GRISU Korlátolt Felelősségű Társaság</w:t>
      </w:r>
    </w:p>
    <w:p w:rsidR="00FE26B7" w:rsidRPr="00FE26B7" w:rsidRDefault="009D1BA2" w:rsidP="00FE26B7">
      <w:pPr>
        <w:ind w:left="714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1054 Budapest, Szabadság tér 7.</w:t>
      </w:r>
    </w:p>
    <w:p w:rsidR="00650D93" w:rsidRDefault="003C08AF" w:rsidP="00650D93">
      <w:pPr>
        <w:spacing w:after="480"/>
        <w:ind w:left="71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telefon: +36 </w:t>
      </w:r>
      <w:bookmarkStart w:id="0" w:name="_GoBack"/>
      <w:bookmarkEnd w:id="0"/>
      <w:r w:rsidR="00FE26B7">
        <w:rPr>
          <w:rFonts w:ascii="Century Gothic" w:hAnsi="Century Gothic"/>
          <w:sz w:val="20"/>
          <w:szCs w:val="20"/>
        </w:rPr>
        <w:t>30/653 7069</w:t>
      </w:r>
    </w:p>
    <w:p w:rsidR="006F0D32" w:rsidRDefault="00650D93" w:rsidP="00650D93">
      <w:pPr>
        <w:spacing w:after="160" w:line="259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:rsidR="006F0D32" w:rsidRPr="005C4783" w:rsidRDefault="006F0D32" w:rsidP="008D275D">
      <w:pPr>
        <w:numPr>
          <w:ilvl w:val="0"/>
          <w:numId w:val="1"/>
        </w:numPr>
        <w:spacing w:after="240"/>
        <w:ind w:left="357" w:hanging="357"/>
        <w:jc w:val="both"/>
        <w:rPr>
          <w:rFonts w:ascii="Century Gothic" w:eastAsia="SimSun" w:hAnsi="Century Gothic"/>
          <w:sz w:val="20"/>
          <w:szCs w:val="20"/>
          <w:u w:val="single"/>
        </w:rPr>
      </w:pPr>
      <w:r>
        <w:rPr>
          <w:rFonts w:ascii="Century Gothic" w:eastAsia="SimSun" w:hAnsi="Century Gothic"/>
          <w:b/>
          <w:sz w:val="20"/>
          <w:szCs w:val="20"/>
          <w:u w:val="single"/>
        </w:rPr>
        <w:lastRenderedPageBreak/>
        <w:t>A PROJEKT ISMERTETÉSE:</w:t>
      </w:r>
    </w:p>
    <w:p w:rsidR="008D275D" w:rsidRDefault="001E64B6" w:rsidP="008D275D">
      <w:pPr>
        <w:spacing w:after="120" w:line="360" w:lineRule="auto"/>
        <w:jc w:val="both"/>
        <w:rPr>
          <w:rFonts w:ascii="Century Gothic" w:eastAsia="SimSun" w:hAnsi="Century Gothic"/>
          <w:sz w:val="20"/>
          <w:szCs w:val="20"/>
        </w:rPr>
      </w:pPr>
      <w:r w:rsidRPr="001E64B6">
        <w:rPr>
          <w:rFonts w:ascii="Century Gothic" w:eastAsia="SimSun" w:hAnsi="Century Gothic"/>
          <w:sz w:val="20"/>
          <w:szCs w:val="20"/>
        </w:rPr>
        <w:t>A IX. kerület</w:t>
      </w:r>
      <w:r>
        <w:rPr>
          <w:rFonts w:ascii="Century Gothic" w:eastAsia="SimSun" w:hAnsi="Century Gothic"/>
          <w:sz w:val="20"/>
          <w:szCs w:val="20"/>
        </w:rPr>
        <w:t xml:space="preserve"> rehabilitációja </w:t>
      </w:r>
      <w:r w:rsidR="00CE34AF">
        <w:rPr>
          <w:rFonts w:ascii="Century Gothic" w:eastAsia="SimSun" w:hAnsi="Century Gothic"/>
          <w:sz w:val="20"/>
          <w:szCs w:val="20"/>
        </w:rPr>
        <w:t>során megújuló városr</w:t>
      </w:r>
      <w:r w:rsidR="001E4592">
        <w:rPr>
          <w:rFonts w:ascii="Century Gothic" w:eastAsia="SimSun" w:hAnsi="Century Gothic"/>
          <w:sz w:val="20"/>
          <w:szCs w:val="20"/>
        </w:rPr>
        <w:t>észb</w:t>
      </w:r>
      <w:r w:rsidR="008F1968">
        <w:rPr>
          <w:rFonts w:ascii="Century Gothic" w:eastAsia="SimSun" w:hAnsi="Century Gothic"/>
          <w:sz w:val="20"/>
          <w:szCs w:val="20"/>
        </w:rPr>
        <w:t xml:space="preserve">en, a SOTE szomszédságában </w:t>
      </w:r>
      <w:r w:rsidR="00DC30A1">
        <w:rPr>
          <w:rFonts w:ascii="Century Gothic" w:eastAsia="SimSun" w:hAnsi="Century Gothic"/>
          <w:sz w:val="20"/>
          <w:szCs w:val="20"/>
        </w:rPr>
        <w:t>elhagyott</w:t>
      </w:r>
      <w:r w:rsidR="005C4783">
        <w:rPr>
          <w:rFonts w:ascii="Century Gothic" w:eastAsia="SimSun" w:hAnsi="Century Gothic"/>
          <w:sz w:val="20"/>
          <w:szCs w:val="20"/>
        </w:rPr>
        <w:t xml:space="preserve"> </w:t>
      </w:r>
      <w:r w:rsidR="001E4592">
        <w:rPr>
          <w:rFonts w:ascii="Century Gothic" w:eastAsia="SimSun" w:hAnsi="Century Gothic"/>
          <w:sz w:val="20"/>
          <w:szCs w:val="20"/>
        </w:rPr>
        <w:t>egykori ipari épület felújít</w:t>
      </w:r>
      <w:r w:rsidR="005C4783">
        <w:rPr>
          <w:rFonts w:ascii="Century Gothic" w:eastAsia="SimSun" w:hAnsi="Century Gothic"/>
          <w:sz w:val="20"/>
          <w:szCs w:val="20"/>
        </w:rPr>
        <w:t xml:space="preserve">ásával és bővítésével épült a </w:t>
      </w:r>
      <w:r w:rsidR="00C53D5C">
        <w:rPr>
          <w:rFonts w:ascii="Century Gothic" w:eastAsia="SimSun" w:hAnsi="Century Gothic"/>
          <w:sz w:val="20"/>
          <w:szCs w:val="20"/>
        </w:rPr>
        <w:t xml:space="preserve">MILESTONE </w:t>
      </w:r>
      <w:r w:rsidR="005C4783">
        <w:rPr>
          <w:rFonts w:ascii="Century Gothic" w:eastAsia="SimSun" w:hAnsi="Century Gothic"/>
          <w:sz w:val="20"/>
          <w:szCs w:val="20"/>
        </w:rPr>
        <w:t>Budapest 01</w:t>
      </w:r>
      <w:r w:rsidR="0038227B">
        <w:rPr>
          <w:rFonts w:ascii="Century Gothic" w:eastAsia="SimSun" w:hAnsi="Century Gothic"/>
          <w:sz w:val="20"/>
          <w:szCs w:val="20"/>
        </w:rPr>
        <w:t>,</w:t>
      </w:r>
      <w:r w:rsidR="004B1A73">
        <w:rPr>
          <w:rFonts w:ascii="Century Gothic" w:eastAsia="SimSun" w:hAnsi="Century Gothic"/>
          <w:sz w:val="20"/>
          <w:szCs w:val="20"/>
        </w:rPr>
        <w:t xml:space="preserve"> hazánk első magán</w:t>
      </w:r>
      <w:r w:rsidR="008D275D">
        <w:rPr>
          <w:rFonts w:ascii="Century Gothic" w:eastAsia="SimSun" w:hAnsi="Century Gothic"/>
          <w:sz w:val="20"/>
          <w:szCs w:val="20"/>
        </w:rPr>
        <w:t xml:space="preserve"> </w:t>
      </w:r>
      <w:r w:rsidR="002C5841">
        <w:rPr>
          <w:rFonts w:ascii="Century Gothic" w:eastAsia="SimSun" w:hAnsi="Century Gothic"/>
          <w:sz w:val="20"/>
          <w:szCs w:val="20"/>
        </w:rPr>
        <w:t>fejlesztésű és üzemeltetésű</w:t>
      </w:r>
      <w:r w:rsidR="005C4783">
        <w:rPr>
          <w:rFonts w:ascii="Century Gothic" w:eastAsia="SimSun" w:hAnsi="Century Gothic"/>
          <w:sz w:val="20"/>
          <w:szCs w:val="20"/>
        </w:rPr>
        <w:t xml:space="preserve"> kollégiuma.</w:t>
      </w:r>
    </w:p>
    <w:p w:rsidR="00481801" w:rsidRDefault="004661E0" w:rsidP="008D275D">
      <w:pPr>
        <w:spacing w:after="120"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 xml:space="preserve">A MILESTONE Budapest 01 kollégium </w:t>
      </w:r>
      <w:r w:rsidR="00097C7C">
        <w:rPr>
          <w:rFonts w:ascii="Century Gothic" w:eastAsia="SimSun" w:hAnsi="Century Gothic"/>
          <w:sz w:val="20"/>
          <w:szCs w:val="20"/>
        </w:rPr>
        <w:t xml:space="preserve">jól </w:t>
      </w:r>
      <w:r w:rsidR="00481801">
        <w:rPr>
          <w:rFonts w:ascii="Century Gothic" w:eastAsia="SimSun" w:hAnsi="Century Gothic"/>
          <w:sz w:val="20"/>
          <w:szCs w:val="20"/>
        </w:rPr>
        <w:t>illeszked</w:t>
      </w:r>
      <w:r>
        <w:rPr>
          <w:rFonts w:ascii="Century Gothic" w:eastAsia="SimSun" w:hAnsi="Century Gothic"/>
          <w:sz w:val="20"/>
          <w:szCs w:val="20"/>
        </w:rPr>
        <w:t>ik</w:t>
      </w:r>
      <w:r w:rsidR="00097C7C">
        <w:rPr>
          <w:rFonts w:ascii="Century Gothic" w:eastAsia="SimSun" w:hAnsi="Century Gothic"/>
          <w:sz w:val="20"/>
          <w:szCs w:val="20"/>
        </w:rPr>
        <w:t xml:space="preserve"> a rehabilitált környezet arculatá</w:t>
      </w:r>
      <w:r w:rsidR="00327DE1">
        <w:rPr>
          <w:rFonts w:ascii="Century Gothic" w:eastAsia="SimSun" w:hAnsi="Century Gothic"/>
          <w:sz w:val="20"/>
          <w:szCs w:val="20"/>
        </w:rPr>
        <w:t>ba</w:t>
      </w:r>
      <w:r w:rsidR="00097C7C">
        <w:rPr>
          <w:rFonts w:ascii="Century Gothic" w:eastAsia="SimSun" w:hAnsi="Century Gothic"/>
          <w:sz w:val="20"/>
          <w:szCs w:val="20"/>
        </w:rPr>
        <w:t xml:space="preserve"> - az épület modern, élhető és praktikus kialakítás</w:t>
      </w:r>
      <w:r w:rsidR="008D275D">
        <w:rPr>
          <w:rFonts w:ascii="Century Gothic" w:eastAsia="SimSun" w:hAnsi="Century Gothic"/>
          <w:sz w:val="20"/>
          <w:szCs w:val="20"/>
        </w:rPr>
        <w:t xml:space="preserve">a erősíti </w:t>
      </w:r>
      <w:r w:rsidR="00327DE1">
        <w:rPr>
          <w:rFonts w:ascii="Century Gothic" w:eastAsia="SimSun" w:hAnsi="Century Gothic"/>
          <w:sz w:val="20"/>
          <w:szCs w:val="20"/>
        </w:rPr>
        <w:t xml:space="preserve">a környék ingatlanfejlesztési koncepcióját. </w:t>
      </w:r>
      <w:r w:rsidR="00097C7C">
        <w:rPr>
          <w:rFonts w:ascii="Century Gothic" w:eastAsia="SimSun" w:hAnsi="Century Gothic"/>
          <w:sz w:val="20"/>
          <w:szCs w:val="20"/>
        </w:rPr>
        <w:t xml:space="preserve"> </w:t>
      </w:r>
      <w:r w:rsidR="00E4198E">
        <w:rPr>
          <w:rFonts w:ascii="Century Gothic" w:eastAsia="SimSun" w:hAnsi="Century Gothic"/>
          <w:sz w:val="20"/>
          <w:szCs w:val="20"/>
        </w:rPr>
        <w:t xml:space="preserve">A fehér épület </w:t>
      </w:r>
      <w:r w:rsidR="00C53D5C">
        <w:rPr>
          <w:rFonts w:ascii="Century Gothic" w:eastAsia="SimSun" w:hAnsi="Century Gothic"/>
          <w:sz w:val="20"/>
          <w:szCs w:val="20"/>
        </w:rPr>
        <w:t xml:space="preserve">belesimul </w:t>
      </w:r>
      <w:r w:rsidR="00E4198E">
        <w:rPr>
          <w:rFonts w:ascii="Century Gothic" w:eastAsia="SimSun" w:hAnsi="Century Gothic"/>
          <w:sz w:val="20"/>
          <w:szCs w:val="20"/>
        </w:rPr>
        <w:t>az egyszerű, letisztult, ám modern környezetbe</w:t>
      </w:r>
      <w:r w:rsidR="007A07FB">
        <w:rPr>
          <w:rFonts w:ascii="Century Gothic" w:eastAsia="SimSun" w:hAnsi="Century Gothic"/>
          <w:sz w:val="20"/>
          <w:szCs w:val="20"/>
        </w:rPr>
        <w:t xml:space="preserve">, erősítve ezáltal </w:t>
      </w:r>
      <w:r w:rsidR="005F098F">
        <w:rPr>
          <w:rFonts w:ascii="Century Gothic" w:eastAsia="SimSun" w:hAnsi="Century Gothic"/>
          <w:sz w:val="20"/>
          <w:szCs w:val="20"/>
        </w:rPr>
        <w:t xml:space="preserve">a rehabilitációs </w:t>
      </w:r>
      <w:r w:rsidR="00C27852">
        <w:rPr>
          <w:rFonts w:ascii="Century Gothic" w:eastAsia="SimSun" w:hAnsi="Century Gothic"/>
          <w:sz w:val="20"/>
          <w:szCs w:val="20"/>
        </w:rPr>
        <w:t>megjelenést</w:t>
      </w:r>
      <w:r w:rsidR="005F098F">
        <w:rPr>
          <w:rFonts w:ascii="Century Gothic" w:eastAsia="SimSun" w:hAnsi="Century Gothic"/>
          <w:sz w:val="20"/>
          <w:szCs w:val="20"/>
        </w:rPr>
        <w:t xml:space="preserve">. </w:t>
      </w:r>
    </w:p>
    <w:p w:rsidR="004661E0" w:rsidRDefault="004661E0" w:rsidP="00F22EE8">
      <w:pPr>
        <w:spacing w:after="120"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 xml:space="preserve">Az épület frekventált elhelyezkedése </w:t>
      </w:r>
      <w:r w:rsidR="008E717D">
        <w:rPr>
          <w:rFonts w:ascii="Century Gothic" w:eastAsia="SimSun" w:hAnsi="Century Gothic"/>
          <w:sz w:val="20"/>
          <w:szCs w:val="20"/>
        </w:rPr>
        <w:t xml:space="preserve">nem csupán </w:t>
      </w:r>
      <w:r>
        <w:rPr>
          <w:rFonts w:ascii="Century Gothic" w:eastAsia="SimSun" w:hAnsi="Century Gothic"/>
          <w:sz w:val="20"/>
          <w:szCs w:val="20"/>
        </w:rPr>
        <w:t xml:space="preserve">a </w:t>
      </w:r>
      <w:r w:rsidR="008E717D">
        <w:rPr>
          <w:rFonts w:ascii="Century Gothic" w:eastAsia="SimSun" w:hAnsi="Century Gothic"/>
          <w:sz w:val="20"/>
          <w:szCs w:val="20"/>
        </w:rPr>
        <w:t xml:space="preserve">beruházó érdeklődését </w:t>
      </w:r>
      <w:r w:rsidR="008337E6">
        <w:rPr>
          <w:rFonts w:ascii="Century Gothic" w:eastAsia="SimSun" w:hAnsi="Century Gothic"/>
          <w:sz w:val="20"/>
          <w:szCs w:val="20"/>
        </w:rPr>
        <w:t>keltette fel</w:t>
      </w:r>
      <w:r>
        <w:rPr>
          <w:rFonts w:ascii="Century Gothic" w:eastAsia="SimSun" w:hAnsi="Century Gothic"/>
          <w:sz w:val="20"/>
          <w:szCs w:val="20"/>
        </w:rPr>
        <w:t xml:space="preserve">, </w:t>
      </w:r>
      <w:r w:rsidR="008E717D">
        <w:rPr>
          <w:rFonts w:ascii="Century Gothic" w:eastAsia="SimSun" w:hAnsi="Century Gothic"/>
          <w:sz w:val="20"/>
          <w:szCs w:val="20"/>
        </w:rPr>
        <w:t>h</w:t>
      </w:r>
      <w:r>
        <w:rPr>
          <w:rFonts w:ascii="Century Gothic" w:eastAsia="SimSun" w:hAnsi="Century Gothic"/>
          <w:sz w:val="20"/>
          <w:szCs w:val="20"/>
        </w:rPr>
        <w:t>a</w:t>
      </w:r>
      <w:r w:rsidR="008E717D">
        <w:rPr>
          <w:rFonts w:ascii="Century Gothic" w:eastAsia="SimSun" w:hAnsi="Century Gothic"/>
          <w:sz w:val="20"/>
          <w:szCs w:val="20"/>
        </w:rPr>
        <w:t>nem</w:t>
      </w:r>
      <w:r>
        <w:rPr>
          <w:rFonts w:ascii="Century Gothic" w:eastAsia="SimSun" w:hAnsi="Century Gothic"/>
          <w:sz w:val="20"/>
          <w:szCs w:val="20"/>
        </w:rPr>
        <w:t xml:space="preserve"> </w:t>
      </w:r>
      <w:r w:rsidR="008E717D">
        <w:rPr>
          <w:rFonts w:ascii="Century Gothic" w:eastAsia="SimSun" w:hAnsi="Century Gothic"/>
          <w:sz w:val="20"/>
          <w:szCs w:val="20"/>
        </w:rPr>
        <w:t xml:space="preserve">a kollégiumba költözni kívánó egyetemisták számára is vonzó. </w:t>
      </w:r>
      <w:r w:rsidR="008467FA">
        <w:rPr>
          <w:rFonts w:ascii="Century Gothic" w:eastAsia="SimSun" w:hAnsi="Century Gothic"/>
          <w:sz w:val="20"/>
          <w:szCs w:val="20"/>
        </w:rPr>
        <w:t>A tömegközlekedéssel utazó fiatalok számára ugyanis rendkívül kedvező, könnyedén megközelíthető helyen létesült az épület</w:t>
      </w:r>
      <w:r w:rsidR="00FD288F">
        <w:rPr>
          <w:rFonts w:ascii="Century Gothic" w:eastAsia="SimSun" w:hAnsi="Century Gothic"/>
          <w:sz w:val="20"/>
          <w:szCs w:val="20"/>
        </w:rPr>
        <w:t xml:space="preserve"> – mind amellett, hogy számos egyetem (SOTE, ELTE, Nemzeti Közszolgálati Egyetem) rövid idő alatt elérhető, </w:t>
      </w:r>
      <w:r w:rsidR="00DC654A">
        <w:rPr>
          <w:rFonts w:ascii="Century Gothic" w:eastAsia="SimSun" w:hAnsi="Century Gothic"/>
          <w:sz w:val="20"/>
          <w:szCs w:val="20"/>
        </w:rPr>
        <w:t xml:space="preserve">a környék számos, a fiatalok számára vonzó szórakozási lehetőségben bővelkedik. </w:t>
      </w:r>
    </w:p>
    <w:p w:rsidR="005A71E6" w:rsidRDefault="00DA0BC3" w:rsidP="002C5841">
      <w:pPr>
        <w:spacing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Az 1950-es években épült laboratóriumi berendezéseket gyártó üz</w:t>
      </w:r>
      <w:r w:rsidR="00E7126A">
        <w:rPr>
          <w:rFonts w:ascii="Century Gothic" w:eastAsia="SimSun" w:hAnsi="Century Gothic"/>
          <w:sz w:val="20"/>
          <w:szCs w:val="20"/>
        </w:rPr>
        <w:t>em</w:t>
      </w:r>
      <w:r>
        <w:rPr>
          <w:rFonts w:ascii="Century Gothic" w:eastAsia="SimSun" w:hAnsi="Century Gothic"/>
          <w:sz w:val="20"/>
          <w:szCs w:val="20"/>
        </w:rPr>
        <w:t xml:space="preserve"> 1991-ben zárta be kapuit és közel másfél évtizedig használaton kívül volt, majd Tűzraktér néven </w:t>
      </w:r>
      <w:r w:rsidR="000B7E94">
        <w:rPr>
          <w:rFonts w:ascii="Century Gothic" w:eastAsia="SimSun" w:hAnsi="Century Gothic"/>
          <w:sz w:val="20"/>
          <w:szCs w:val="20"/>
        </w:rPr>
        <w:t>f</w:t>
      </w:r>
      <w:r w:rsidR="00F71577">
        <w:rPr>
          <w:rFonts w:ascii="Century Gothic" w:eastAsia="SimSun" w:hAnsi="Century Gothic"/>
          <w:sz w:val="20"/>
          <w:szCs w:val="20"/>
        </w:rPr>
        <w:t xml:space="preserve">üggetlen </w:t>
      </w:r>
      <w:r w:rsidR="0094799D">
        <w:rPr>
          <w:rFonts w:ascii="Century Gothic" w:eastAsia="SimSun" w:hAnsi="Century Gothic"/>
          <w:sz w:val="20"/>
          <w:szCs w:val="20"/>
        </w:rPr>
        <w:t>kulturális</w:t>
      </w:r>
      <w:r w:rsidR="00E7126A">
        <w:rPr>
          <w:rFonts w:ascii="Century Gothic" w:eastAsia="SimSun" w:hAnsi="Century Gothic"/>
          <w:sz w:val="20"/>
          <w:szCs w:val="20"/>
        </w:rPr>
        <w:t xml:space="preserve"> </w:t>
      </w:r>
    </w:p>
    <w:p w:rsidR="00DA0BC3" w:rsidRDefault="00E7126A" w:rsidP="002C5841">
      <w:pPr>
        <w:spacing w:line="360" w:lineRule="auto"/>
        <w:jc w:val="both"/>
        <w:rPr>
          <w:rFonts w:ascii="Century Gothic" w:eastAsia="SimSun" w:hAnsi="Century Gothic"/>
          <w:sz w:val="20"/>
          <w:szCs w:val="20"/>
        </w:rPr>
      </w:pPr>
      <w:proofErr w:type="gramStart"/>
      <w:r>
        <w:rPr>
          <w:rFonts w:ascii="Century Gothic" w:eastAsia="SimSun" w:hAnsi="Century Gothic"/>
          <w:sz w:val="20"/>
          <w:szCs w:val="20"/>
        </w:rPr>
        <w:t>központként</w:t>
      </w:r>
      <w:proofErr w:type="gramEnd"/>
      <w:r>
        <w:rPr>
          <w:rFonts w:ascii="Century Gothic" w:eastAsia="SimSun" w:hAnsi="Century Gothic"/>
          <w:sz w:val="20"/>
          <w:szCs w:val="20"/>
        </w:rPr>
        <w:t xml:space="preserve"> </w:t>
      </w:r>
      <w:r w:rsidR="001318C5">
        <w:rPr>
          <w:rFonts w:ascii="Century Gothic" w:eastAsia="SimSun" w:hAnsi="Century Gothic"/>
          <w:sz w:val="20"/>
          <w:szCs w:val="20"/>
        </w:rPr>
        <w:t>galériákkal, színházteremmel, próba</w:t>
      </w:r>
      <w:r w:rsidR="002C5841">
        <w:rPr>
          <w:rFonts w:ascii="Century Gothic" w:eastAsia="SimSun" w:hAnsi="Century Gothic"/>
          <w:sz w:val="20"/>
          <w:szCs w:val="20"/>
        </w:rPr>
        <w:t>teremmel, szórakozó egységekkel</w:t>
      </w:r>
      <w:r w:rsidRPr="00E7126A">
        <w:rPr>
          <w:rFonts w:ascii="Century Gothic" w:eastAsia="SimSun" w:hAnsi="Century Gothic"/>
          <w:sz w:val="20"/>
          <w:szCs w:val="20"/>
        </w:rPr>
        <w:t xml:space="preserve"> </w:t>
      </w:r>
      <w:r w:rsidR="005B0D21">
        <w:rPr>
          <w:rFonts w:ascii="Century Gothic" w:eastAsia="SimSun" w:hAnsi="Century Gothic"/>
          <w:sz w:val="20"/>
          <w:szCs w:val="20"/>
        </w:rPr>
        <w:t>üzemelt 2007-ig.</w:t>
      </w:r>
    </w:p>
    <w:p w:rsidR="005B0D21" w:rsidRDefault="008C11C3" w:rsidP="00F71577">
      <w:pPr>
        <w:spacing w:after="120"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 xml:space="preserve">A </w:t>
      </w:r>
      <w:proofErr w:type="spellStart"/>
      <w:r w:rsidR="005C4783">
        <w:rPr>
          <w:rFonts w:ascii="Century Gothic" w:eastAsia="SimSun" w:hAnsi="Century Gothic"/>
          <w:sz w:val="20"/>
          <w:szCs w:val="20"/>
        </w:rPr>
        <w:t>Forestay</w:t>
      </w:r>
      <w:proofErr w:type="spellEnd"/>
      <w:r w:rsidR="005C4783">
        <w:rPr>
          <w:rFonts w:ascii="Century Gothic" w:eastAsia="SimSun" w:hAnsi="Century Gothic"/>
          <w:sz w:val="20"/>
          <w:szCs w:val="20"/>
        </w:rPr>
        <w:t xml:space="preserve"> Group</w:t>
      </w:r>
      <w:r w:rsidR="008E5165">
        <w:rPr>
          <w:rFonts w:ascii="Century Gothic" w:eastAsia="SimSun" w:hAnsi="Century Gothic"/>
          <w:sz w:val="20"/>
          <w:szCs w:val="20"/>
        </w:rPr>
        <w:t xml:space="preserve"> </w:t>
      </w:r>
      <w:r w:rsidR="00D43EF1">
        <w:rPr>
          <w:rFonts w:ascii="Century Gothic" w:eastAsia="SimSun" w:hAnsi="Century Gothic"/>
          <w:sz w:val="20"/>
          <w:szCs w:val="20"/>
        </w:rPr>
        <w:t xml:space="preserve">ingatlanfejlesztő </w:t>
      </w:r>
      <w:r w:rsidR="00D400C4">
        <w:rPr>
          <w:rFonts w:ascii="Century Gothic" w:eastAsia="SimSun" w:hAnsi="Century Gothic"/>
          <w:sz w:val="20"/>
          <w:szCs w:val="20"/>
        </w:rPr>
        <w:t xml:space="preserve">felismerve </w:t>
      </w:r>
      <w:r w:rsidR="00D43EF1">
        <w:rPr>
          <w:rFonts w:ascii="Century Gothic" w:eastAsia="SimSun" w:hAnsi="Century Gothic"/>
          <w:sz w:val="20"/>
          <w:szCs w:val="20"/>
        </w:rPr>
        <w:t xml:space="preserve">a </w:t>
      </w:r>
      <w:r w:rsidR="008E5165">
        <w:rPr>
          <w:rFonts w:ascii="Century Gothic" w:eastAsia="SimSun" w:hAnsi="Century Gothic"/>
          <w:sz w:val="20"/>
          <w:szCs w:val="20"/>
        </w:rPr>
        <w:t xml:space="preserve">kollégiumi férőhelyek </w:t>
      </w:r>
      <w:r w:rsidR="0054695E">
        <w:rPr>
          <w:rFonts w:ascii="Century Gothic" w:eastAsia="SimSun" w:hAnsi="Century Gothic"/>
          <w:sz w:val="20"/>
          <w:szCs w:val="20"/>
        </w:rPr>
        <w:t>szűkösségében</w:t>
      </w:r>
      <w:r w:rsidR="008E5165">
        <w:rPr>
          <w:rFonts w:ascii="Century Gothic" w:eastAsia="SimSun" w:hAnsi="Century Gothic"/>
          <w:sz w:val="20"/>
          <w:szCs w:val="20"/>
        </w:rPr>
        <w:t xml:space="preserve"> rejlő lehetőség</w:t>
      </w:r>
      <w:r w:rsidR="00D400C4">
        <w:rPr>
          <w:rFonts w:ascii="Century Gothic" w:eastAsia="SimSun" w:hAnsi="Century Gothic"/>
          <w:sz w:val="20"/>
          <w:szCs w:val="20"/>
        </w:rPr>
        <w:t>et</w:t>
      </w:r>
      <w:r w:rsidR="00FC02C0">
        <w:rPr>
          <w:rFonts w:ascii="Century Gothic" w:eastAsia="SimSun" w:hAnsi="Century Gothic"/>
          <w:sz w:val="20"/>
          <w:szCs w:val="20"/>
        </w:rPr>
        <w:t xml:space="preserve"> – </w:t>
      </w:r>
      <w:r w:rsidR="00D64556">
        <w:rPr>
          <w:rFonts w:ascii="Century Gothic" w:eastAsia="SimSun" w:hAnsi="Century Gothic"/>
          <w:sz w:val="20"/>
          <w:szCs w:val="20"/>
        </w:rPr>
        <w:t xml:space="preserve">az </w:t>
      </w:r>
      <w:r w:rsidR="00FC02C0">
        <w:rPr>
          <w:rFonts w:ascii="Century Gothic" w:eastAsia="SimSun" w:hAnsi="Century Gothic"/>
          <w:sz w:val="20"/>
          <w:szCs w:val="20"/>
        </w:rPr>
        <w:t xml:space="preserve">osztrák </w:t>
      </w:r>
      <w:proofErr w:type="spellStart"/>
      <w:r w:rsidR="00FC02C0">
        <w:rPr>
          <w:rFonts w:ascii="Century Gothic" w:eastAsia="SimSun" w:hAnsi="Century Gothic"/>
          <w:sz w:val="20"/>
          <w:szCs w:val="20"/>
        </w:rPr>
        <w:t>Milestone</w:t>
      </w:r>
      <w:proofErr w:type="spellEnd"/>
      <w:r w:rsidR="00FC02C0">
        <w:rPr>
          <w:rFonts w:ascii="Century Gothic" w:eastAsia="SimSun" w:hAnsi="Century Gothic"/>
          <w:sz w:val="20"/>
          <w:szCs w:val="20"/>
        </w:rPr>
        <w:t xml:space="preserve"> kollégiumok mintájára - </w:t>
      </w:r>
      <w:r w:rsidR="00695BB9">
        <w:rPr>
          <w:rFonts w:ascii="Century Gothic" w:eastAsia="SimSun" w:hAnsi="Century Gothic"/>
          <w:sz w:val="20"/>
          <w:szCs w:val="20"/>
        </w:rPr>
        <w:t>418</w:t>
      </w:r>
      <w:r w:rsidR="00ED320C">
        <w:rPr>
          <w:rFonts w:ascii="Century Gothic" w:eastAsia="SimSun" w:hAnsi="Century Gothic"/>
          <w:sz w:val="20"/>
          <w:szCs w:val="20"/>
        </w:rPr>
        <w:t xml:space="preserve"> szoba</w:t>
      </w:r>
      <w:r w:rsidR="00D64556">
        <w:rPr>
          <w:rFonts w:ascii="Century Gothic" w:eastAsia="SimSun" w:hAnsi="Century Gothic"/>
          <w:sz w:val="20"/>
          <w:szCs w:val="20"/>
        </w:rPr>
        <w:t>egységes</w:t>
      </w:r>
      <w:r w:rsidR="008E5165">
        <w:rPr>
          <w:rFonts w:ascii="Century Gothic" w:eastAsia="SimSun" w:hAnsi="Century Gothic"/>
          <w:sz w:val="20"/>
          <w:szCs w:val="20"/>
        </w:rPr>
        <w:t xml:space="preserve"> </w:t>
      </w:r>
      <w:r w:rsidR="00D64556">
        <w:rPr>
          <w:rFonts w:ascii="Century Gothic" w:eastAsia="SimSun" w:hAnsi="Century Gothic"/>
          <w:sz w:val="20"/>
          <w:szCs w:val="20"/>
        </w:rPr>
        <w:t>diákszállót létesített</w:t>
      </w:r>
      <w:r w:rsidR="000364DD">
        <w:rPr>
          <w:rFonts w:ascii="Century Gothic" w:eastAsia="SimSun" w:hAnsi="Century Gothic"/>
          <w:sz w:val="20"/>
          <w:szCs w:val="20"/>
        </w:rPr>
        <w:t>.</w:t>
      </w:r>
      <w:r w:rsidR="00D64556">
        <w:rPr>
          <w:rFonts w:ascii="Century Gothic" w:eastAsia="SimSun" w:hAnsi="Century Gothic"/>
          <w:sz w:val="20"/>
          <w:szCs w:val="20"/>
        </w:rPr>
        <w:t xml:space="preserve"> </w:t>
      </w:r>
      <w:r w:rsidR="000364DD">
        <w:rPr>
          <w:rFonts w:ascii="Century Gothic" w:eastAsia="SimSun" w:hAnsi="Century Gothic"/>
          <w:sz w:val="20"/>
          <w:szCs w:val="20"/>
        </w:rPr>
        <w:t xml:space="preserve">A prémium kategóriába besorolt kollégiumot egyaránt használhatják magyar és külföldi diákok is. </w:t>
      </w:r>
    </w:p>
    <w:p w:rsidR="006634CA" w:rsidRDefault="006634CA" w:rsidP="00F71577">
      <w:pPr>
        <w:spacing w:after="120"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A lakóegységek előtérrel zuhanyozós vizesblokk</w:t>
      </w:r>
      <w:r w:rsidR="00ED320C">
        <w:rPr>
          <w:rFonts w:ascii="Century Gothic" w:eastAsia="SimSun" w:hAnsi="Century Gothic"/>
          <w:sz w:val="20"/>
          <w:szCs w:val="20"/>
        </w:rPr>
        <w:t xml:space="preserve">al, mini konyhával, a régi </w:t>
      </w:r>
      <w:r w:rsidR="00FC0F48">
        <w:rPr>
          <w:rFonts w:ascii="Century Gothic" w:eastAsia="SimSun" w:hAnsi="Century Gothic"/>
          <w:sz w:val="20"/>
          <w:szCs w:val="20"/>
        </w:rPr>
        <w:t>nagy belmaga</w:t>
      </w:r>
      <w:r w:rsidR="008D2FF4">
        <w:rPr>
          <w:rFonts w:ascii="Century Gothic" w:eastAsia="SimSun" w:hAnsi="Century Gothic"/>
          <w:sz w:val="20"/>
          <w:szCs w:val="20"/>
        </w:rPr>
        <w:t>sságú épület néhány egységében</w:t>
      </w:r>
      <w:r w:rsidR="00FC0F48">
        <w:rPr>
          <w:rFonts w:ascii="Century Gothic" w:eastAsia="SimSun" w:hAnsi="Century Gothic"/>
          <w:sz w:val="20"/>
          <w:szCs w:val="20"/>
        </w:rPr>
        <w:t xml:space="preserve"> </w:t>
      </w:r>
      <w:r w:rsidR="008F1968">
        <w:rPr>
          <w:rFonts w:ascii="Century Gothic" w:eastAsia="SimSun" w:hAnsi="Century Gothic"/>
          <w:sz w:val="20"/>
          <w:szCs w:val="20"/>
        </w:rPr>
        <w:t>galériás fekvőhellyel</w:t>
      </w:r>
      <w:r w:rsidR="00C54BAC">
        <w:rPr>
          <w:rFonts w:ascii="Century Gothic" w:eastAsia="SimSun" w:hAnsi="Century Gothic"/>
          <w:sz w:val="20"/>
          <w:szCs w:val="20"/>
        </w:rPr>
        <w:t>,</w:t>
      </w:r>
      <w:r w:rsidR="009C56FE">
        <w:rPr>
          <w:rFonts w:ascii="Century Gothic" w:eastAsia="SimSun" w:hAnsi="Century Gothic"/>
          <w:sz w:val="20"/>
          <w:szCs w:val="20"/>
        </w:rPr>
        <w:t xml:space="preserve"> egyedi tervezésű</w:t>
      </w:r>
      <w:r>
        <w:rPr>
          <w:rFonts w:ascii="Century Gothic" w:eastAsia="SimSun" w:hAnsi="Century Gothic"/>
          <w:sz w:val="20"/>
          <w:szCs w:val="20"/>
        </w:rPr>
        <w:t xml:space="preserve"> bút</w:t>
      </w:r>
      <w:r w:rsidR="008F1968">
        <w:rPr>
          <w:rFonts w:ascii="Century Gothic" w:eastAsia="SimSun" w:hAnsi="Century Gothic"/>
          <w:sz w:val="20"/>
          <w:szCs w:val="20"/>
        </w:rPr>
        <w:t>orral f</w:t>
      </w:r>
      <w:r w:rsidR="00F71577">
        <w:rPr>
          <w:rFonts w:ascii="Century Gothic" w:eastAsia="SimSun" w:hAnsi="Century Gothic"/>
          <w:sz w:val="20"/>
          <w:szCs w:val="20"/>
        </w:rPr>
        <w:t>elszereltek, a legfelső lakószinte</w:t>
      </w:r>
      <w:r w:rsidR="00691C6F">
        <w:rPr>
          <w:rFonts w:ascii="Century Gothic" w:eastAsia="SimSun" w:hAnsi="Century Gothic"/>
          <w:sz w:val="20"/>
          <w:szCs w:val="20"/>
        </w:rPr>
        <w:t>ke</w:t>
      </w:r>
      <w:r w:rsidR="00F71577">
        <w:rPr>
          <w:rFonts w:ascii="Century Gothic" w:eastAsia="SimSun" w:hAnsi="Century Gothic"/>
          <w:sz w:val="20"/>
          <w:szCs w:val="20"/>
        </w:rPr>
        <w:t>n</w:t>
      </w:r>
      <w:r w:rsidR="008F1968">
        <w:rPr>
          <w:rFonts w:ascii="Century Gothic" w:eastAsia="SimSun" w:hAnsi="Century Gothic"/>
          <w:sz w:val="20"/>
          <w:szCs w:val="20"/>
        </w:rPr>
        <w:t xml:space="preserve"> terasszal.</w:t>
      </w:r>
      <w:r w:rsidR="00DC30A1">
        <w:rPr>
          <w:rFonts w:ascii="Century Gothic" w:eastAsia="SimSun" w:hAnsi="Century Gothic"/>
          <w:sz w:val="20"/>
          <w:szCs w:val="20"/>
        </w:rPr>
        <w:t xml:space="preserve"> </w:t>
      </w:r>
    </w:p>
    <w:p w:rsidR="008D275D" w:rsidRDefault="00DC30A1" w:rsidP="00F71577">
      <w:pPr>
        <w:spacing w:after="120"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 xml:space="preserve">Közösségi terek, a </w:t>
      </w:r>
      <w:r w:rsidR="00E751A7">
        <w:rPr>
          <w:rFonts w:ascii="Century Gothic" w:eastAsia="SimSun" w:hAnsi="Century Gothic"/>
          <w:sz w:val="20"/>
          <w:szCs w:val="20"/>
        </w:rPr>
        <w:t>t</w:t>
      </w:r>
      <w:r w:rsidR="009C56FE">
        <w:rPr>
          <w:rFonts w:ascii="Century Gothic" w:eastAsia="SimSun" w:hAnsi="Century Gothic"/>
          <w:sz w:val="20"/>
          <w:szCs w:val="20"/>
        </w:rPr>
        <w:t xml:space="preserve">anulószobák, lobby, </w:t>
      </w:r>
      <w:proofErr w:type="spellStart"/>
      <w:r w:rsidR="00A50A1F">
        <w:rPr>
          <w:rFonts w:ascii="Century Gothic" w:eastAsia="SimSun" w:hAnsi="Century Gothic"/>
          <w:sz w:val="20"/>
          <w:szCs w:val="20"/>
        </w:rPr>
        <w:t>fitness</w:t>
      </w:r>
      <w:proofErr w:type="spellEnd"/>
      <w:r w:rsidR="005D2E9A">
        <w:rPr>
          <w:rFonts w:ascii="Century Gothic" w:eastAsia="SimSun" w:hAnsi="Century Gothic"/>
          <w:sz w:val="20"/>
          <w:szCs w:val="20"/>
        </w:rPr>
        <w:t xml:space="preserve"> terem a földszinten, </w:t>
      </w:r>
      <w:r w:rsidR="002B2B18">
        <w:rPr>
          <w:rFonts w:ascii="Century Gothic" w:eastAsia="SimSun" w:hAnsi="Century Gothic"/>
          <w:sz w:val="20"/>
          <w:szCs w:val="20"/>
        </w:rPr>
        <w:t>mosoda</w:t>
      </w:r>
      <w:r w:rsidR="00A50A1F">
        <w:rPr>
          <w:rFonts w:ascii="Century Gothic" w:eastAsia="SimSun" w:hAnsi="Century Gothic"/>
          <w:sz w:val="20"/>
          <w:szCs w:val="20"/>
        </w:rPr>
        <w:t>, rendezvény</w:t>
      </w:r>
      <w:r w:rsidR="00E751A7">
        <w:rPr>
          <w:rFonts w:ascii="Century Gothic" w:eastAsia="SimSun" w:hAnsi="Century Gothic"/>
          <w:sz w:val="20"/>
          <w:szCs w:val="20"/>
        </w:rPr>
        <w:t xml:space="preserve"> </w:t>
      </w:r>
      <w:r w:rsidR="009C56FE">
        <w:rPr>
          <w:rFonts w:ascii="Century Gothic" w:eastAsia="SimSun" w:hAnsi="Century Gothic"/>
          <w:sz w:val="20"/>
          <w:szCs w:val="20"/>
        </w:rPr>
        <w:t>terem</w:t>
      </w:r>
      <w:r w:rsidR="005D2E9A">
        <w:rPr>
          <w:rFonts w:ascii="Century Gothic" w:eastAsia="SimSun" w:hAnsi="Century Gothic"/>
          <w:sz w:val="20"/>
          <w:szCs w:val="20"/>
        </w:rPr>
        <w:t xml:space="preserve"> </w:t>
      </w:r>
      <w:r w:rsidR="005D2E9A" w:rsidRPr="00A50A1F">
        <w:rPr>
          <w:rFonts w:ascii="Century Gothic" w:eastAsia="SimSun" w:hAnsi="Century Gothic"/>
          <w:sz w:val="20"/>
          <w:szCs w:val="20"/>
        </w:rPr>
        <w:t>a pinceszinten kapott</w:t>
      </w:r>
      <w:r w:rsidRPr="00A50A1F">
        <w:rPr>
          <w:rFonts w:ascii="Century Gothic" w:eastAsia="SimSun" w:hAnsi="Century Gothic"/>
          <w:sz w:val="20"/>
          <w:szCs w:val="20"/>
        </w:rPr>
        <w:t xml:space="preserve"> helyet. Az átalakított épület 5. szintjén </w:t>
      </w:r>
      <w:r w:rsidR="005D2E9A" w:rsidRPr="00A50A1F">
        <w:rPr>
          <w:rFonts w:ascii="Century Gothic" w:eastAsia="SimSun" w:hAnsi="Century Gothic"/>
          <w:sz w:val="20"/>
          <w:szCs w:val="20"/>
        </w:rPr>
        <w:t xml:space="preserve">a </w:t>
      </w:r>
      <w:r w:rsidR="00F35F3B" w:rsidRPr="00A50A1F">
        <w:rPr>
          <w:rFonts w:ascii="Century Gothic" w:eastAsia="SimSun" w:hAnsi="Century Gothic"/>
          <w:sz w:val="20"/>
          <w:szCs w:val="20"/>
        </w:rPr>
        <w:t>400 m</w:t>
      </w:r>
      <w:r w:rsidR="00F35F3B" w:rsidRPr="00A46598">
        <w:rPr>
          <w:rFonts w:ascii="Century Gothic" w:eastAsia="SimSun" w:hAnsi="Century Gothic"/>
          <w:sz w:val="20"/>
          <w:szCs w:val="20"/>
          <w:vertAlign w:val="superscript"/>
        </w:rPr>
        <w:t>2</w:t>
      </w:r>
      <w:r w:rsidR="00F35F3B" w:rsidRPr="00A50A1F">
        <w:rPr>
          <w:rFonts w:ascii="Century Gothic" w:eastAsia="SimSun" w:hAnsi="Century Gothic"/>
          <w:sz w:val="20"/>
          <w:szCs w:val="20"/>
        </w:rPr>
        <w:t>-es</w:t>
      </w:r>
      <w:r w:rsidR="00FC0F48" w:rsidRPr="00A50A1F">
        <w:rPr>
          <w:rFonts w:ascii="Century Gothic" w:eastAsia="SimSun" w:hAnsi="Century Gothic"/>
          <w:sz w:val="20"/>
          <w:szCs w:val="20"/>
        </w:rPr>
        <w:t xml:space="preserve"> tetőterasz</w:t>
      </w:r>
      <w:r w:rsidR="00ED320C" w:rsidRPr="00A50A1F">
        <w:rPr>
          <w:rFonts w:ascii="Century Gothic" w:eastAsia="SimSun" w:hAnsi="Century Gothic"/>
          <w:sz w:val="20"/>
          <w:szCs w:val="20"/>
        </w:rPr>
        <w:t xml:space="preserve"> </w:t>
      </w:r>
      <w:r w:rsidR="00B57250" w:rsidRPr="00A50A1F">
        <w:rPr>
          <w:rFonts w:ascii="Century Gothic" w:eastAsia="SimSun" w:hAnsi="Century Gothic"/>
          <w:sz w:val="20"/>
          <w:szCs w:val="20"/>
        </w:rPr>
        <w:t xml:space="preserve">és konyha </w:t>
      </w:r>
      <w:r w:rsidR="005D2E9A" w:rsidRPr="00A50A1F">
        <w:rPr>
          <w:rFonts w:ascii="Century Gothic" w:eastAsia="SimSun" w:hAnsi="Century Gothic"/>
          <w:sz w:val="20"/>
          <w:szCs w:val="20"/>
        </w:rPr>
        <w:t xml:space="preserve">a </w:t>
      </w:r>
      <w:r w:rsidR="00A50A1F" w:rsidRPr="00A50A1F">
        <w:rPr>
          <w:rFonts w:ascii="Century Gothic" w:eastAsia="SimSun" w:hAnsi="Century Gothic"/>
          <w:sz w:val="20"/>
          <w:szCs w:val="20"/>
        </w:rPr>
        <w:t xml:space="preserve">közösségi élet, </w:t>
      </w:r>
      <w:proofErr w:type="spellStart"/>
      <w:r w:rsidR="005D2E9A" w:rsidRPr="00A50A1F">
        <w:rPr>
          <w:rFonts w:ascii="Century Gothic" w:eastAsia="SimSun" w:hAnsi="Century Gothic"/>
          <w:sz w:val="20"/>
          <w:szCs w:val="20"/>
        </w:rPr>
        <w:t>partyk</w:t>
      </w:r>
      <w:proofErr w:type="spellEnd"/>
      <w:r w:rsidR="005D2E9A" w:rsidRPr="00A50A1F">
        <w:rPr>
          <w:rFonts w:ascii="Century Gothic" w:eastAsia="SimSun" w:hAnsi="Century Gothic"/>
          <w:sz w:val="20"/>
          <w:szCs w:val="20"/>
        </w:rPr>
        <w:t xml:space="preserve"> rendezésének helyszíne, </w:t>
      </w:r>
      <w:r w:rsidRPr="00A50A1F">
        <w:rPr>
          <w:rFonts w:ascii="Century Gothic" w:eastAsia="SimSun" w:hAnsi="Century Gothic"/>
          <w:sz w:val="20"/>
          <w:szCs w:val="20"/>
        </w:rPr>
        <w:t xml:space="preserve">kilátással a városra és a budai hegyekre. </w:t>
      </w:r>
    </w:p>
    <w:p w:rsidR="006634CA" w:rsidRPr="00A50A1F" w:rsidRDefault="00B40F08" w:rsidP="00F71577">
      <w:pPr>
        <w:spacing w:after="120"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 xml:space="preserve">A közös terek kialakítása során szempont volt, hogy azok elrendezésükkel, megjelenésükkel és hangulatukkal erősítsék az </w:t>
      </w:r>
      <w:proofErr w:type="spellStart"/>
      <w:r>
        <w:rPr>
          <w:rFonts w:ascii="Century Gothic" w:eastAsia="SimSun" w:hAnsi="Century Gothic"/>
          <w:sz w:val="20"/>
          <w:szCs w:val="20"/>
        </w:rPr>
        <w:t>ottlakó</w:t>
      </w:r>
      <w:proofErr w:type="spellEnd"/>
      <w:r>
        <w:rPr>
          <w:rFonts w:ascii="Century Gothic" w:eastAsia="SimSun" w:hAnsi="Century Gothic"/>
          <w:sz w:val="20"/>
          <w:szCs w:val="20"/>
        </w:rPr>
        <w:t xml:space="preserve"> diákok közösségi élményét. </w:t>
      </w:r>
      <w:r w:rsidR="00137958">
        <w:rPr>
          <w:rFonts w:ascii="Century Gothic" w:eastAsia="SimSun" w:hAnsi="Century Gothic"/>
          <w:sz w:val="20"/>
          <w:szCs w:val="20"/>
        </w:rPr>
        <w:t xml:space="preserve">Az épület aljában helyet kapott emellett egy </w:t>
      </w:r>
      <w:r w:rsidR="009C477B">
        <w:rPr>
          <w:rFonts w:ascii="Century Gothic" w:eastAsia="SimSun" w:hAnsi="Century Gothic"/>
          <w:sz w:val="20"/>
          <w:szCs w:val="20"/>
        </w:rPr>
        <w:t>Spar</w:t>
      </w:r>
      <w:r w:rsidR="00137958">
        <w:rPr>
          <w:rFonts w:ascii="Century Gothic" w:eastAsia="SimSun" w:hAnsi="Century Gothic"/>
          <w:sz w:val="20"/>
          <w:szCs w:val="20"/>
        </w:rPr>
        <w:t xml:space="preserve"> is, mely mindamellett, hogy jelentősen megkönnyíti a diákok számára a bevásárlást, úgy a környéken lakók számára is egyszerűen elérhető</w:t>
      </w:r>
      <w:r w:rsidR="009C477B">
        <w:rPr>
          <w:rFonts w:ascii="Century Gothic" w:eastAsia="SimSun" w:hAnsi="Century Gothic"/>
          <w:sz w:val="20"/>
          <w:szCs w:val="20"/>
        </w:rPr>
        <w:t xml:space="preserve"> vásárlási</w:t>
      </w:r>
      <w:r w:rsidR="00137958">
        <w:rPr>
          <w:rFonts w:ascii="Century Gothic" w:eastAsia="SimSun" w:hAnsi="Century Gothic"/>
          <w:sz w:val="20"/>
          <w:szCs w:val="20"/>
        </w:rPr>
        <w:t xml:space="preserve"> lehetőséget </w:t>
      </w:r>
      <w:r w:rsidR="00137958">
        <w:rPr>
          <w:rFonts w:ascii="Century Gothic" w:eastAsia="SimSun" w:hAnsi="Century Gothic"/>
          <w:sz w:val="20"/>
          <w:szCs w:val="20"/>
        </w:rPr>
        <w:lastRenderedPageBreak/>
        <w:t xml:space="preserve">biztosít. Az üzlet bejárata pedig úgy került kialakításra, hogy azt mozgáskorlátozott személyek is látogathassák. </w:t>
      </w:r>
    </w:p>
    <w:p w:rsidR="00C4602B" w:rsidRDefault="00C4602B" w:rsidP="00F71577">
      <w:pPr>
        <w:spacing w:after="120"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 xml:space="preserve">A Tűzoltó utcával párhuzamos meglévő épület L alakú új </w:t>
      </w:r>
      <w:r w:rsidR="0089232D">
        <w:rPr>
          <w:rFonts w:ascii="Century Gothic" w:eastAsia="SimSun" w:hAnsi="Century Gothic"/>
          <w:sz w:val="20"/>
          <w:szCs w:val="20"/>
        </w:rPr>
        <w:t xml:space="preserve">földszint + 6 szintes </w:t>
      </w:r>
      <w:r>
        <w:rPr>
          <w:rFonts w:ascii="Century Gothic" w:eastAsia="SimSun" w:hAnsi="Century Gothic"/>
          <w:sz w:val="20"/>
          <w:szCs w:val="20"/>
        </w:rPr>
        <w:t>épületrésszel bővült</w:t>
      </w:r>
      <w:r w:rsidR="00054FAF">
        <w:rPr>
          <w:rFonts w:ascii="Century Gothic" w:eastAsia="SimSun" w:hAnsi="Century Gothic"/>
          <w:sz w:val="20"/>
          <w:szCs w:val="20"/>
        </w:rPr>
        <w:t xml:space="preserve">, a tömbbelsőben </w:t>
      </w:r>
      <w:r w:rsidR="005B0D21">
        <w:rPr>
          <w:rFonts w:ascii="Century Gothic" w:eastAsia="SimSun" w:hAnsi="Century Gothic"/>
          <w:sz w:val="20"/>
          <w:szCs w:val="20"/>
        </w:rPr>
        <w:t xml:space="preserve">parkkal, </w:t>
      </w:r>
      <w:r w:rsidR="000205FC">
        <w:rPr>
          <w:rFonts w:ascii="Century Gothic" w:eastAsia="SimSun" w:hAnsi="Century Gothic"/>
          <w:sz w:val="20"/>
          <w:szCs w:val="20"/>
        </w:rPr>
        <w:t xml:space="preserve">az </w:t>
      </w:r>
      <w:r w:rsidR="005B0D21">
        <w:rPr>
          <w:rFonts w:ascii="Century Gothic" w:eastAsia="SimSun" w:hAnsi="Century Gothic"/>
          <w:sz w:val="20"/>
          <w:szCs w:val="20"/>
        </w:rPr>
        <w:t>egyetem és metrómegálló között közforgalmú sétánnyal.</w:t>
      </w:r>
    </w:p>
    <w:p w:rsidR="00386509" w:rsidRDefault="0089232D" w:rsidP="00705C40">
      <w:pPr>
        <w:autoSpaceDE w:val="0"/>
        <w:autoSpaceDN w:val="0"/>
        <w:adjustRightInd w:val="0"/>
        <w:spacing w:after="240"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A</w:t>
      </w:r>
      <w:r w:rsidRPr="0089232D">
        <w:rPr>
          <w:rFonts w:ascii="Century Gothic" w:eastAsia="SimSun" w:hAnsi="Century Gothic"/>
          <w:sz w:val="20"/>
          <w:szCs w:val="20"/>
        </w:rPr>
        <w:t xml:space="preserve"> f</w:t>
      </w:r>
      <w:r w:rsidRPr="0089232D">
        <w:rPr>
          <w:rFonts w:ascii="Century Gothic" w:eastAsia="SimSun" w:hAnsi="Century Gothic" w:hint="eastAsia"/>
          <w:sz w:val="20"/>
          <w:szCs w:val="20"/>
        </w:rPr>
        <w:t>ö</w:t>
      </w:r>
      <w:r w:rsidR="00D15448">
        <w:rPr>
          <w:rFonts w:ascii="Century Gothic" w:eastAsia="SimSun" w:hAnsi="Century Gothic"/>
          <w:sz w:val="20"/>
          <w:szCs w:val="20"/>
        </w:rPr>
        <w:t>ldszinti</w:t>
      </w:r>
      <w:r w:rsidRPr="0089232D">
        <w:rPr>
          <w:rFonts w:ascii="Century Gothic" w:eastAsia="SimSun" w:hAnsi="Century Gothic"/>
          <w:sz w:val="20"/>
          <w:szCs w:val="20"/>
        </w:rPr>
        <w:t xml:space="preserve"> </w:t>
      </w:r>
      <w:r w:rsidRPr="0089232D">
        <w:rPr>
          <w:rFonts w:ascii="Century Gothic" w:eastAsia="SimSun" w:hAnsi="Century Gothic" w:hint="eastAsia"/>
          <w:sz w:val="20"/>
          <w:szCs w:val="20"/>
        </w:rPr>
        <w:t>é</w:t>
      </w:r>
      <w:r w:rsidR="00D15448">
        <w:rPr>
          <w:rFonts w:ascii="Century Gothic" w:eastAsia="SimSun" w:hAnsi="Century Gothic"/>
          <w:sz w:val="20"/>
          <w:szCs w:val="20"/>
        </w:rPr>
        <w:t>s a pinceszinti</w:t>
      </w:r>
      <w:r>
        <w:rPr>
          <w:rFonts w:ascii="Century Gothic" w:eastAsia="SimSun" w:hAnsi="Century Gothic"/>
          <w:sz w:val="20"/>
          <w:szCs w:val="20"/>
        </w:rPr>
        <w:t xml:space="preserve"> </w:t>
      </w:r>
      <w:r w:rsidR="00C54BAC">
        <w:rPr>
          <w:rFonts w:ascii="Century Gothic" w:eastAsia="SimSun" w:hAnsi="Century Gothic"/>
          <w:sz w:val="20"/>
          <w:szCs w:val="20"/>
        </w:rPr>
        <w:t>kereskedelmi és</w:t>
      </w:r>
      <w:r w:rsidR="00DC30A1">
        <w:rPr>
          <w:rFonts w:ascii="Century Gothic" w:eastAsia="SimSun" w:hAnsi="Century Gothic"/>
          <w:sz w:val="20"/>
          <w:szCs w:val="20"/>
        </w:rPr>
        <w:t xml:space="preserve"> </w:t>
      </w:r>
      <w:r w:rsidRPr="0089232D">
        <w:rPr>
          <w:rFonts w:ascii="Century Gothic" w:eastAsia="SimSun" w:hAnsi="Century Gothic"/>
          <w:sz w:val="20"/>
          <w:szCs w:val="20"/>
        </w:rPr>
        <w:t>vend</w:t>
      </w:r>
      <w:r w:rsidRPr="0089232D">
        <w:rPr>
          <w:rFonts w:ascii="Century Gothic" w:eastAsia="SimSun" w:hAnsi="Century Gothic" w:hint="eastAsia"/>
          <w:sz w:val="20"/>
          <w:szCs w:val="20"/>
        </w:rPr>
        <w:t>é</w:t>
      </w:r>
      <w:r w:rsidRPr="0089232D">
        <w:rPr>
          <w:rFonts w:ascii="Century Gothic" w:eastAsia="SimSun" w:hAnsi="Century Gothic"/>
          <w:sz w:val="20"/>
          <w:szCs w:val="20"/>
        </w:rPr>
        <w:t>gl</w:t>
      </w:r>
      <w:r w:rsidRPr="0089232D">
        <w:rPr>
          <w:rFonts w:ascii="Century Gothic" w:eastAsia="SimSun" w:hAnsi="Century Gothic" w:hint="eastAsia"/>
          <w:sz w:val="20"/>
          <w:szCs w:val="20"/>
        </w:rPr>
        <w:t>á</w:t>
      </w:r>
      <w:r w:rsidRPr="0089232D">
        <w:rPr>
          <w:rFonts w:ascii="Century Gothic" w:eastAsia="SimSun" w:hAnsi="Century Gothic"/>
          <w:sz w:val="20"/>
          <w:szCs w:val="20"/>
        </w:rPr>
        <w:t>t</w:t>
      </w:r>
      <w:r w:rsidRPr="0089232D">
        <w:rPr>
          <w:rFonts w:ascii="Century Gothic" w:eastAsia="SimSun" w:hAnsi="Century Gothic" w:hint="eastAsia"/>
          <w:sz w:val="20"/>
          <w:szCs w:val="20"/>
        </w:rPr>
        <w:t>ó</w:t>
      </w:r>
      <w:r w:rsidRPr="0089232D">
        <w:rPr>
          <w:rFonts w:ascii="Century Gothic" w:eastAsia="SimSun" w:hAnsi="Century Gothic"/>
          <w:sz w:val="20"/>
          <w:szCs w:val="20"/>
        </w:rPr>
        <w:t>i egys</w:t>
      </w:r>
      <w:r w:rsidRPr="0089232D">
        <w:rPr>
          <w:rFonts w:ascii="Century Gothic" w:eastAsia="SimSun" w:hAnsi="Century Gothic" w:hint="eastAsia"/>
          <w:sz w:val="20"/>
          <w:szCs w:val="20"/>
        </w:rPr>
        <w:t>é</w:t>
      </w:r>
      <w:r w:rsidR="00DC30A1">
        <w:rPr>
          <w:rFonts w:ascii="Century Gothic" w:eastAsia="SimSun" w:hAnsi="Century Gothic"/>
          <w:sz w:val="20"/>
          <w:szCs w:val="20"/>
        </w:rPr>
        <w:t>gek</w:t>
      </w:r>
      <w:r w:rsidR="00D15448">
        <w:rPr>
          <w:rFonts w:ascii="Century Gothic" w:eastAsia="SimSun" w:hAnsi="Century Gothic"/>
          <w:sz w:val="20"/>
          <w:szCs w:val="20"/>
        </w:rPr>
        <w:t xml:space="preserve"> </w:t>
      </w:r>
      <w:r w:rsidRPr="0089232D">
        <w:rPr>
          <w:rFonts w:ascii="Century Gothic" w:eastAsia="SimSun" w:hAnsi="Century Gothic"/>
          <w:sz w:val="20"/>
          <w:szCs w:val="20"/>
        </w:rPr>
        <w:t>funkci</w:t>
      </w:r>
      <w:r w:rsidRPr="0089232D">
        <w:rPr>
          <w:rFonts w:ascii="Century Gothic" w:eastAsia="SimSun" w:hAnsi="Century Gothic" w:hint="eastAsia"/>
          <w:sz w:val="20"/>
          <w:szCs w:val="20"/>
        </w:rPr>
        <w:t>ó</w:t>
      </w:r>
      <w:r w:rsidR="00D15448">
        <w:rPr>
          <w:rFonts w:ascii="Century Gothic" w:eastAsia="SimSun" w:hAnsi="Century Gothic"/>
          <w:sz w:val="20"/>
          <w:szCs w:val="20"/>
        </w:rPr>
        <w:t>jukkal</w:t>
      </w:r>
      <w:r w:rsidRPr="0089232D">
        <w:rPr>
          <w:rFonts w:ascii="Century Gothic" w:eastAsia="SimSun" w:hAnsi="Century Gothic"/>
          <w:sz w:val="20"/>
          <w:szCs w:val="20"/>
        </w:rPr>
        <w:t xml:space="preserve"> szervesen kapcsol</w:t>
      </w:r>
      <w:r w:rsidRPr="0089232D">
        <w:rPr>
          <w:rFonts w:ascii="Century Gothic" w:eastAsia="SimSun" w:hAnsi="Century Gothic" w:hint="eastAsia"/>
          <w:sz w:val="20"/>
          <w:szCs w:val="20"/>
        </w:rPr>
        <w:t>ó</w:t>
      </w:r>
      <w:r w:rsidRPr="0089232D">
        <w:rPr>
          <w:rFonts w:ascii="Century Gothic" w:eastAsia="SimSun" w:hAnsi="Century Gothic"/>
          <w:sz w:val="20"/>
          <w:szCs w:val="20"/>
        </w:rPr>
        <w:t>dnak a belső udvarhoz, valamint a T</w:t>
      </w:r>
      <w:r w:rsidRPr="009F6B0C">
        <w:rPr>
          <w:rFonts w:ascii="Century Gothic" w:eastAsia="SimSun" w:hAnsi="Century Gothic"/>
          <w:sz w:val="20"/>
          <w:szCs w:val="20"/>
        </w:rPr>
        <w:t>ű</w:t>
      </w:r>
      <w:r w:rsidRPr="0089232D">
        <w:rPr>
          <w:rFonts w:ascii="Century Gothic" w:eastAsia="SimSun" w:hAnsi="Century Gothic"/>
          <w:sz w:val="20"/>
          <w:szCs w:val="20"/>
        </w:rPr>
        <w:t>zolt</w:t>
      </w:r>
      <w:r w:rsidRPr="0089232D">
        <w:rPr>
          <w:rFonts w:ascii="Century Gothic" w:eastAsia="SimSun" w:hAnsi="Century Gothic" w:hint="eastAsia"/>
          <w:sz w:val="20"/>
          <w:szCs w:val="20"/>
        </w:rPr>
        <w:t>ó</w:t>
      </w:r>
      <w:r>
        <w:rPr>
          <w:rFonts w:ascii="Century Gothic" w:eastAsia="SimSun" w:hAnsi="Century Gothic"/>
          <w:sz w:val="20"/>
          <w:szCs w:val="20"/>
        </w:rPr>
        <w:t xml:space="preserve"> utca </w:t>
      </w:r>
      <w:r w:rsidRPr="0089232D">
        <w:rPr>
          <w:rFonts w:ascii="Century Gothic" w:eastAsia="SimSun" w:hAnsi="Century Gothic"/>
          <w:sz w:val="20"/>
          <w:szCs w:val="20"/>
        </w:rPr>
        <w:t>fel</w:t>
      </w:r>
      <w:r w:rsidRPr="0089232D">
        <w:rPr>
          <w:rFonts w:ascii="Century Gothic" w:eastAsia="SimSun" w:hAnsi="Century Gothic" w:hint="eastAsia"/>
          <w:sz w:val="20"/>
          <w:szCs w:val="20"/>
        </w:rPr>
        <w:t>ö</w:t>
      </w:r>
      <w:r w:rsidRPr="0089232D">
        <w:rPr>
          <w:rFonts w:ascii="Century Gothic" w:eastAsia="SimSun" w:hAnsi="Century Gothic"/>
          <w:sz w:val="20"/>
          <w:szCs w:val="20"/>
        </w:rPr>
        <w:t>li k</w:t>
      </w:r>
      <w:r w:rsidRPr="0089232D">
        <w:rPr>
          <w:rFonts w:ascii="Century Gothic" w:eastAsia="SimSun" w:hAnsi="Century Gothic" w:hint="eastAsia"/>
          <w:sz w:val="20"/>
          <w:szCs w:val="20"/>
        </w:rPr>
        <w:t>ö</w:t>
      </w:r>
      <w:r w:rsidRPr="0089232D">
        <w:rPr>
          <w:rFonts w:ascii="Century Gothic" w:eastAsia="SimSun" w:hAnsi="Century Gothic"/>
          <w:sz w:val="20"/>
          <w:szCs w:val="20"/>
        </w:rPr>
        <w:t>zter</w:t>
      </w:r>
      <w:r w:rsidRPr="0089232D">
        <w:rPr>
          <w:rFonts w:ascii="Century Gothic" w:eastAsia="SimSun" w:hAnsi="Century Gothic" w:hint="eastAsia"/>
          <w:sz w:val="20"/>
          <w:szCs w:val="20"/>
        </w:rPr>
        <w:t>ü</w:t>
      </w:r>
      <w:r w:rsidR="009F6B0C">
        <w:rPr>
          <w:rFonts w:ascii="Century Gothic" w:eastAsia="SimSun" w:hAnsi="Century Gothic"/>
          <w:sz w:val="20"/>
          <w:szCs w:val="20"/>
        </w:rPr>
        <w:t>lethez. Fedett kerékpártároló</w:t>
      </w:r>
      <w:r w:rsidR="00A50A1F">
        <w:rPr>
          <w:rFonts w:ascii="Century Gothic" w:eastAsia="SimSun" w:hAnsi="Century Gothic"/>
          <w:sz w:val="20"/>
          <w:szCs w:val="20"/>
        </w:rPr>
        <w:t>k</w:t>
      </w:r>
      <w:r w:rsidR="009F6B0C">
        <w:rPr>
          <w:rFonts w:ascii="Century Gothic" w:eastAsia="SimSun" w:hAnsi="Century Gothic"/>
          <w:sz w:val="20"/>
          <w:szCs w:val="20"/>
        </w:rPr>
        <w:t xml:space="preserve"> és az </w:t>
      </w:r>
      <w:r w:rsidRPr="0089232D">
        <w:rPr>
          <w:rFonts w:ascii="Century Gothic" w:eastAsia="SimSun" w:hAnsi="Century Gothic" w:hint="eastAsia"/>
          <w:sz w:val="20"/>
          <w:szCs w:val="20"/>
        </w:rPr>
        <w:t>ú</w:t>
      </w:r>
      <w:r w:rsidRPr="0089232D">
        <w:rPr>
          <w:rFonts w:ascii="Century Gothic" w:eastAsia="SimSun" w:hAnsi="Century Gothic"/>
          <w:sz w:val="20"/>
          <w:szCs w:val="20"/>
        </w:rPr>
        <w:t xml:space="preserve">j </w:t>
      </w:r>
      <w:r w:rsidRPr="0089232D">
        <w:rPr>
          <w:rFonts w:ascii="Century Gothic" w:eastAsia="SimSun" w:hAnsi="Century Gothic" w:hint="eastAsia"/>
          <w:sz w:val="20"/>
          <w:szCs w:val="20"/>
        </w:rPr>
        <w:t>é</w:t>
      </w:r>
      <w:r w:rsidRPr="0089232D">
        <w:rPr>
          <w:rFonts w:ascii="Century Gothic" w:eastAsia="SimSun" w:hAnsi="Century Gothic"/>
          <w:sz w:val="20"/>
          <w:szCs w:val="20"/>
        </w:rPr>
        <w:t>p</w:t>
      </w:r>
      <w:r w:rsidRPr="0089232D">
        <w:rPr>
          <w:rFonts w:ascii="Century Gothic" w:eastAsia="SimSun" w:hAnsi="Century Gothic" w:hint="eastAsia"/>
          <w:sz w:val="20"/>
          <w:szCs w:val="20"/>
        </w:rPr>
        <w:t>ü</w:t>
      </w:r>
      <w:r w:rsidRPr="0089232D">
        <w:rPr>
          <w:rFonts w:ascii="Century Gothic" w:eastAsia="SimSun" w:hAnsi="Century Gothic"/>
          <w:sz w:val="20"/>
          <w:szCs w:val="20"/>
        </w:rPr>
        <w:t>letsz</w:t>
      </w:r>
      <w:r w:rsidRPr="0089232D">
        <w:rPr>
          <w:rFonts w:ascii="Century Gothic" w:eastAsia="SimSun" w:hAnsi="Century Gothic" w:hint="eastAsia"/>
          <w:sz w:val="20"/>
          <w:szCs w:val="20"/>
        </w:rPr>
        <w:t>á</w:t>
      </w:r>
      <w:r w:rsidRPr="0089232D">
        <w:rPr>
          <w:rFonts w:ascii="Century Gothic" w:eastAsia="SimSun" w:hAnsi="Century Gothic"/>
          <w:sz w:val="20"/>
          <w:szCs w:val="20"/>
        </w:rPr>
        <w:t>rny f</w:t>
      </w:r>
      <w:r w:rsidRPr="0089232D">
        <w:rPr>
          <w:rFonts w:ascii="Century Gothic" w:eastAsia="SimSun" w:hAnsi="Century Gothic" w:hint="eastAsia"/>
          <w:sz w:val="20"/>
          <w:szCs w:val="20"/>
        </w:rPr>
        <w:t>ö</w:t>
      </w:r>
      <w:r w:rsidRPr="0089232D">
        <w:rPr>
          <w:rFonts w:ascii="Century Gothic" w:eastAsia="SimSun" w:hAnsi="Century Gothic"/>
          <w:sz w:val="20"/>
          <w:szCs w:val="20"/>
        </w:rPr>
        <w:t>ldszintj</w:t>
      </w:r>
      <w:r w:rsidRPr="0089232D">
        <w:rPr>
          <w:rFonts w:ascii="Century Gothic" w:eastAsia="SimSun" w:hAnsi="Century Gothic" w:hint="eastAsia"/>
          <w:sz w:val="20"/>
          <w:szCs w:val="20"/>
        </w:rPr>
        <w:t>é</w:t>
      </w:r>
      <w:r w:rsidR="009F6B0C">
        <w:rPr>
          <w:rFonts w:ascii="Century Gothic" w:eastAsia="SimSun" w:hAnsi="Century Gothic"/>
          <w:sz w:val="20"/>
          <w:szCs w:val="20"/>
        </w:rPr>
        <w:t>n</w:t>
      </w:r>
      <w:r w:rsidR="00975186">
        <w:rPr>
          <w:rFonts w:ascii="Century Gothic" w:eastAsia="SimSun" w:hAnsi="Century Gothic"/>
          <w:sz w:val="20"/>
          <w:szCs w:val="20"/>
        </w:rPr>
        <w:t xml:space="preserve"> 9 férőhelyes parkoló létesült.</w:t>
      </w:r>
    </w:p>
    <w:p w:rsidR="00E249E6" w:rsidRDefault="00A0764C" w:rsidP="00F71577">
      <w:pPr>
        <w:autoSpaceDE w:val="0"/>
        <w:autoSpaceDN w:val="0"/>
        <w:adjustRightInd w:val="0"/>
        <w:spacing w:line="360" w:lineRule="auto"/>
        <w:jc w:val="both"/>
        <w:rPr>
          <w:rFonts w:ascii="Century Gothic" w:eastAsia="SimSun" w:hAnsi="Century Gothic"/>
          <w:sz w:val="20"/>
          <w:szCs w:val="20"/>
        </w:rPr>
      </w:pPr>
      <w:r w:rsidRPr="00253B3F">
        <w:rPr>
          <w:rFonts w:ascii="Century Gothic" w:eastAsia="SimSun" w:hAnsi="Century Gothic"/>
          <w:sz w:val="20"/>
          <w:szCs w:val="20"/>
        </w:rPr>
        <w:t>A meglévő</w:t>
      </w:r>
      <w:r w:rsidR="00705C40">
        <w:rPr>
          <w:rFonts w:ascii="Century Gothic" w:eastAsia="SimSun" w:hAnsi="Century Gothic"/>
          <w:sz w:val="20"/>
          <w:szCs w:val="20"/>
        </w:rPr>
        <w:t>, átalakítással és felújítással érintett létesítmény</w:t>
      </w:r>
      <w:r w:rsidR="002C5841">
        <w:rPr>
          <w:rFonts w:ascii="Century Gothic" w:eastAsia="SimSun" w:hAnsi="Century Gothic"/>
          <w:sz w:val="20"/>
          <w:szCs w:val="20"/>
        </w:rPr>
        <w:t xml:space="preserve">, </w:t>
      </w:r>
      <w:r w:rsidR="002C5841" w:rsidRPr="00253B3F">
        <w:rPr>
          <w:rFonts w:ascii="Century Gothic" w:eastAsia="SimSun" w:hAnsi="Century Gothic"/>
          <w:sz w:val="20"/>
          <w:szCs w:val="20"/>
        </w:rPr>
        <w:t>min</w:t>
      </w:r>
      <w:r w:rsidR="002C5841">
        <w:rPr>
          <w:rFonts w:ascii="Century Gothic" w:eastAsia="SimSun" w:hAnsi="Century Gothic"/>
          <w:sz w:val="20"/>
          <w:szCs w:val="20"/>
        </w:rPr>
        <w:t>tegy 90x17 m alapterületű</w:t>
      </w:r>
      <w:r w:rsidR="002C5841" w:rsidRPr="00253B3F">
        <w:rPr>
          <w:rFonts w:ascii="Century Gothic" w:eastAsia="SimSun" w:hAnsi="Century Gothic"/>
          <w:sz w:val="20"/>
          <w:szCs w:val="20"/>
        </w:rPr>
        <w:t xml:space="preserve"> három </w:t>
      </w:r>
      <w:proofErr w:type="spellStart"/>
      <w:r w:rsidR="002C5841" w:rsidRPr="00253B3F">
        <w:rPr>
          <w:rFonts w:ascii="Century Gothic" w:eastAsia="SimSun" w:hAnsi="Century Gothic"/>
          <w:sz w:val="20"/>
          <w:szCs w:val="20"/>
        </w:rPr>
        <w:t>di</w:t>
      </w:r>
      <w:r w:rsidR="002C5841">
        <w:rPr>
          <w:rFonts w:ascii="Century Gothic" w:eastAsia="SimSun" w:hAnsi="Century Gothic"/>
          <w:sz w:val="20"/>
          <w:szCs w:val="20"/>
        </w:rPr>
        <w:t>latált</w:t>
      </w:r>
      <w:proofErr w:type="spellEnd"/>
      <w:r w:rsidR="002C5841">
        <w:rPr>
          <w:rFonts w:ascii="Century Gothic" w:eastAsia="SimSun" w:hAnsi="Century Gothic"/>
          <w:sz w:val="20"/>
          <w:szCs w:val="20"/>
        </w:rPr>
        <w:t xml:space="preserve"> egységbő</w:t>
      </w:r>
      <w:r w:rsidR="00705C40">
        <w:rPr>
          <w:rFonts w:ascii="Century Gothic" w:eastAsia="SimSun" w:hAnsi="Century Gothic"/>
          <w:sz w:val="20"/>
          <w:szCs w:val="20"/>
        </w:rPr>
        <w:t>l áll. A</w:t>
      </w:r>
      <w:r w:rsidRPr="00253B3F">
        <w:rPr>
          <w:rFonts w:ascii="Century Gothic" w:eastAsia="SimSun" w:hAnsi="Century Gothic"/>
          <w:sz w:val="20"/>
          <w:szCs w:val="20"/>
        </w:rPr>
        <w:t xml:space="preserve"> Labor Műszeripari Művek az 1950-es</w:t>
      </w:r>
      <w:r w:rsidR="00253B3F">
        <w:rPr>
          <w:rFonts w:ascii="Century Gothic" w:eastAsia="SimSun" w:hAnsi="Century Gothic"/>
          <w:sz w:val="20"/>
          <w:szCs w:val="20"/>
        </w:rPr>
        <w:t xml:space="preserve"> években</w:t>
      </w:r>
      <w:r w:rsidR="00253B3F" w:rsidRPr="00253B3F">
        <w:rPr>
          <w:rFonts w:ascii="Century Gothic" w:eastAsia="SimSun" w:hAnsi="Century Gothic"/>
          <w:sz w:val="20"/>
          <w:szCs w:val="20"/>
        </w:rPr>
        <w:t xml:space="preserve"> </w:t>
      </w:r>
      <w:r w:rsidR="002C5841">
        <w:rPr>
          <w:rFonts w:ascii="Century Gothic" w:eastAsia="SimSun" w:hAnsi="Century Gothic"/>
          <w:sz w:val="20"/>
          <w:szCs w:val="20"/>
        </w:rPr>
        <w:t>kezdte meg</w:t>
      </w:r>
      <w:r w:rsidR="00705C40">
        <w:rPr>
          <w:rFonts w:ascii="Century Gothic" w:eastAsia="SimSun" w:hAnsi="Century Gothic"/>
          <w:sz w:val="20"/>
          <w:szCs w:val="20"/>
        </w:rPr>
        <w:t xml:space="preserve"> építését feltehetően három ütemben</w:t>
      </w:r>
      <w:r w:rsidR="00C507BF">
        <w:rPr>
          <w:rFonts w:ascii="Century Gothic" w:eastAsia="SimSun" w:hAnsi="Century Gothic"/>
          <w:sz w:val="20"/>
          <w:szCs w:val="20"/>
        </w:rPr>
        <w:t xml:space="preserve">. Szerkezetét tekintve az elsőként elkészült középső </w:t>
      </w:r>
      <w:r w:rsidR="00F31EB2">
        <w:rPr>
          <w:rFonts w:ascii="Century Gothic" w:eastAsia="SimSun" w:hAnsi="Century Gothic"/>
          <w:sz w:val="20"/>
          <w:szCs w:val="20"/>
        </w:rPr>
        <w:t>rész monolit vasbeton oszlop és téglafal,</w:t>
      </w:r>
      <w:r w:rsidR="00C50CBC">
        <w:rPr>
          <w:rFonts w:ascii="Century Gothic" w:eastAsia="SimSun" w:hAnsi="Century Gothic"/>
          <w:sz w:val="20"/>
          <w:szCs w:val="20"/>
        </w:rPr>
        <w:t xml:space="preserve"> födémét</w:t>
      </w:r>
      <w:r w:rsidR="00C507BF">
        <w:rPr>
          <w:rFonts w:ascii="Century Gothic" w:eastAsia="SimSun" w:hAnsi="Century Gothic"/>
          <w:sz w:val="20"/>
          <w:szCs w:val="20"/>
        </w:rPr>
        <w:t xml:space="preserve"> </w:t>
      </w:r>
      <w:proofErr w:type="spellStart"/>
      <w:r w:rsidR="00C507BF">
        <w:rPr>
          <w:rFonts w:ascii="Century Gothic" w:eastAsia="SimSun" w:hAnsi="Century Gothic"/>
          <w:sz w:val="20"/>
          <w:szCs w:val="20"/>
        </w:rPr>
        <w:t>előregyártott</w:t>
      </w:r>
      <w:proofErr w:type="spellEnd"/>
      <w:r w:rsidR="00C507BF">
        <w:rPr>
          <w:rFonts w:ascii="Century Gothic" w:eastAsia="SimSun" w:hAnsi="Century Gothic"/>
          <w:sz w:val="20"/>
          <w:szCs w:val="20"/>
        </w:rPr>
        <w:t xml:space="preserve"> vasbeton gerendák között</w:t>
      </w:r>
      <w:r w:rsidR="00F31EB2">
        <w:rPr>
          <w:rFonts w:ascii="Century Gothic" w:eastAsia="SimSun" w:hAnsi="Century Gothic"/>
          <w:sz w:val="20"/>
          <w:szCs w:val="20"/>
        </w:rPr>
        <w:t xml:space="preserve"> kerám</w:t>
      </w:r>
      <w:r w:rsidR="00C50CBC">
        <w:rPr>
          <w:rFonts w:ascii="Century Gothic" w:eastAsia="SimSun" w:hAnsi="Century Gothic"/>
          <w:sz w:val="20"/>
          <w:szCs w:val="20"/>
        </w:rPr>
        <w:t>ia béléstestek,</w:t>
      </w:r>
      <w:r w:rsidR="00EB1848">
        <w:rPr>
          <w:rFonts w:ascii="Century Gothic" w:eastAsia="SimSun" w:hAnsi="Century Gothic"/>
          <w:sz w:val="20"/>
          <w:szCs w:val="20"/>
        </w:rPr>
        <w:t xml:space="preserve"> a két később </w:t>
      </w:r>
      <w:r w:rsidR="00F31EB2">
        <w:rPr>
          <w:rFonts w:ascii="Century Gothic" w:eastAsia="SimSun" w:hAnsi="Century Gothic"/>
          <w:sz w:val="20"/>
          <w:szCs w:val="20"/>
        </w:rPr>
        <w:t>épült egységben pedig teknős panelok</w:t>
      </w:r>
      <w:r w:rsidR="00F71577">
        <w:rPr>
          <w:rFonts w:ascii="Century Gothic" w:eastAsia="SimSun" w:hAnsi="Century Gothic"/>
          <w:sz w:val="20"/>
          <w:szCs w:val="20"/>
        </w:rPr>
        <w:t xml:space="preserve"> alkották.</w:t>
      </w:r>
    </w:p>
    <w:p w:rsidR="00F31EB2" w:rsidRDefault="00F31EB2" w:rsidP="00F71577">
      <w:pPr>
        <w:autoSpaceDE w:val="0"/>
        <w:autoSpaceDN w:val="0"/>
        <w:adjustRightInd w:val="0"/>
        <w:spacing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Kivitelezés során bontásra kerültek</w:t>
      </w:r>
      <w:r w:rsidR="00C507BF">
        <w:rPr>
          <w:rFonts w:ascii="Century Gothic" w:eastAsia="SimSun" w:hAnsi="Century Gothic"/>
          <w:sz w:val="20"/>
          <w:szCs w:val="20"/>
        </w:rPr>
        <w:t xml:space="preserve"> a téglafalak</w:t>
      </w:r>
      <w:r w:rsidR="00391D56">
        <w:rPr>
          <w:rFonts w:ascii="Century Gothic" w:eastAsia="SimSun" w:hAnsi="Century Gothic"/>
          <w:sz w:val="20"/>
          <w:szCs w:val="20"/>
        </w:rPr>
        <w:t>,</w:t>
      </w:r>
      <w:r w:rsidR="00C507BF">
        <w:rPr>
          <w:rFonts w:ascii="Century Gothic" w:eastAsia="SimSun" w:hAnsi="Century Gothic"/>
          <w:sz w:val="20"/>
          <w:szCs w:val="20"/>
        </w:rPr>
        <w:t xml:space="preserve"> </w:t>
      </w:r>
      <w:r w:rsidR="00391D56">
        <w:rPr>
          <w:rFonts w:ascii="Century Gothic" w:eastAsia="SimSun" w:hAnsi="Century Gothic"/>
          <w:sz w:val="20"/>
          <w:szCs w:val="20"/>
        </w:rPr>
        <w:t>padlórétegek és</w:t>
      </w:r>
      <w:r w:rsidR="00C507BF">
        <w:rPr>
          <w:rFonts w:ascii="Century Gothic" w:eastAsia="SimSun" w:hAnsi="Century Gothic"/>
          <w:sz w:val="20"/>
          <w:szCs w:val="20"/>
        </w:rPr>
        <w:t xml:space="preserve"> lépcsőházak</w:t>
      </w:r>
      <w:r w:rsidR="00391D56">
        <w:rPr>
          <w:rFonts w:ascii="Century Gothic" w:eastAsia="SimSun" w:hAnsi="Century Gothic"/>
          <w:sz w:val="20"/>
          <w:szCs w:val="20"/>
        </w:rPr>
        <w:t xml:space="preserve"> </w:t>
      </w:r>
      <w:r w:rsidR="00251E26">
        <w:rPr>
          <w:rFonts w:ascii="Century Gothic" w:eastAsia="SimSun" w:hAnsi="Century Gothic"/>
          <w:sz w:val="20"/>
          <w:szCs w:val="20"/>
        </w:rPr>
        <w:t>egyes födémszakaszok, mintegy 3600 m</w:t>
      </w:r>
      <w:r w:rsidR="00251E26" w:rsidRPr="00A46598">
        <w:rPr>
          <w:rFonts w:ascii="Century Gothic" w:eastAsia="SimSun" w:hAnsi="Century Gothic"/>
          <w:sz w:val="20"/>
          <w:szCs w:val="20"/>
          <w:vertAlign w:val="superscript"/>
        </w:rPr>
        <w:t>3</w:t>
      </w:r>
      <w:r w:rsidR="00251E26">
        <w:rPr>
          <w:rFonts w:ascii="Century Gothic" w:eastAsia="SimSun" w:hAnsi="Century Gothic"/>
          <w:sz w:val="20"/>
          <w:szCs w:val="20"/>
        </w:rPr>
        <w:t xml:space="preserve"> mennyiségben.</w:t>
      </w:r>
    </w:p>
    <w:p w:rsidR="00391D56" w:rsidRDefault="006C3C9D" w:rsidP="00F71577">
      <w:pPr>
        <w:autoSpaceDE w:val="0"/>
        <w:autoSpaceDN w:val="0"/>
        <w:adjustRightInd w:val="0"/>
        <w:spacing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 xml:space="preserve">Falazott homlokzati térelhatároló, belül </w:t>
      </w:r>
      <w:r w:rsidR="004B1A73">
        <w:rPr>
          <w:rFonts w:ascii="Century Gothic" w:eastAsia="SimSun" w:hAnsi="Century Gothic"/>
          <w:sz w:val="20"/>
          <w:szCs w:val="20"/>
        </w:rPr>
        <w:t xml:space="preserve">normál, </w:t>
      </w:r>
      <w:r>
        <w:rPr>
          <w:rFonts w:ascii="Century Gothic" w:eastAsia="SimSun" w:hAnsi="Century Gothic"/>
          <w:sz w:val="20"/>
          <w:szCs w:val="20"/>
        </w:rPr>
        <w:t xml:space="preserve">tűz-, és </w:t>
      </w:r>
      <w:proofErr w:type="spellStart"/>
      <w:r>
        <w:rPr>
          <w:rFonts w:ascii="Century Gothic" w:eastAsia="SimSun" w:hAnsi="Century Gothic"/>
          <w:sz w:val="20"/>
          <w:szCs w:val="20"/>
        </w:rPr>
        <w:t>hanggá</w:t>
      </w:r>
      <w:r w:rsidR="008754E9">
        <w:rPr>
          <w:rFonts w:ascii="Century Gothic" w:eastAsia="SimSun" w:hAnsi="Century Gothic"/>
          <w:sz w:val="20"/>
          <w:szCs w:val="20"/>
        </w:rPr>
        <w:t>tló</w:t>
      </w:r>
      <w:proofErr w:type="spellEnd"/>
      <w:r w:rsidR="008754E9">
        <w:rPr>
          <w:rFonts w:ascii="Century Gothic" w:eastAsia="SimSun" w:hAnsi="Century Gothic"/>
          <w:sz w:val="20"/>
          <w:szCs w:val="20"/>
        </w:rPr>
        <w:t xml:space="preserve"> gipszkarton falak készültek, </w:t>
      </w:r>
      <w:r>
        <w:rPr>
          <w:rFonts w:ascii="Century Gothic" w:eastAsia="SimSun" w:hAnsi="Century Gothic"/>
          <w:sz w:val="20"/>
          <w:szCs w:val="20"/>
        </w:rPr>
        <w:t xml:space="preserve">három liftaknát magába foglaló </w:t>
      </w:r>
      <w:r w:rsidR="008754E9">
        <w:rPr>
          <w:rFonts w:ascii="Century Gothic" w:eastAsia="SimSun" w:hAnsi="Century Gothic"/>
          <w:sz w:val="20"/>
          <w:szCs w:val="20"/>
        </w:rPr>
        <w:t xml:space="preserve">új </w:t>
      </w:r>
      <w:r>
        <w:rPr>
          <w:rFonts w:ascii="Century Gothic" w:eastAsia="SimSun" w:hAnsi="Century Gothic"/>
          <w:sz w:val="20"/>
          <w:szCs w:val="20"/>
        </w:rPr>
        <w:t>lépcs</w:t>
      </w:r>
      <w:r w:rsidR="008C1AEB">
        <w:rPr>
          <w:rFonts w:ascii="Century Gothic" w:eastAsia="SimSun" w:hAnsi="Century Gothic"/>
          <w:sz w:val="20"/>
          <w:szCs w:val="20"/>
        </w:rPr>
        <w:t>őház</w:t>
      </w:r>
      <w:r w:rsidR="008754E9">
        <w:rPr>
          <w:rFonts w:ascii="Century Gothic" w:eastAsia="SimSun" w:hAnsi="Century Gothic"/>
          <w:sz w:val="20"/>
          <w:szCs w:val="20"/>
        </w:rPr>
        <w:t xml:space="preserve"> – </w:t>
      </w:r>
      <w:proofErr w:type="spellStart"/>
      <w:r w:rsidR="008754E9">
        <w:rPr>
          <w:rFonts w:ascii="Century Gothic" w:eastAsia="SimSun" w:hAnsi="Century Gothic"/>
          <w:sz w:val="20"/>
          <w:szCs w:val="20"/>
        </w:rPr>
        <w:t>előregyártott</w:t>
      </w:r>
      <w:proofErr w:type="spellEnd"/>
      <w:r w:rsidR="008754E9">
        <w:rPr>
          <w:rFonts w:ascii="Century Gothic" w:eastAsia="SimSun" w:hAnsi="Century Gothic"/>
          <w:sz w:val="20"/>
          <w:szCs w:val="20"/>
        </w:rPr>
        <w:t xml:space="preserve"> lépcsőkarokkal -</w:t>
      </w:r>
      <w:r w:rsidR="008C1AEB">
        <w:rPr>
          <w:rFonts w:ascii="Century Gothic" w:eastAsia="SimSun" w:hAnsi="Century Gothic"/>
          <w:sz w:val="20"/>
          <w:szCs w:val="20"/>
        </w:rPr>
        <w:t xml:space="preserve"> köti össze szinteltolással a régi és új</w:t>
      </w:r>
      <w:r>
        <w:rPr>
          <w:rFonts w:ascii="Century Gothic" w:eastAsia="SimSun" w:hAnsi="Century Gothic"/>
          <w:sz w:val="20"/>
          <w:szCs w:val="20"/>
        </w:rPr>
        <w:t xml:space="preserve"> </w:t>
      </w:r>
      <w:r w:rsidR="008C1AEB">
        <w:rPr>
          <w:rFonts w:ascii="Century Gothic" w:eastAsia="SimSun" w:hAnsi="Century Gothic"/>
          <w:sz w:val="20"/>
          <w:szCs w:val="20"/>
        </w:rPr>
        <w:t>eltérő belmagasságú épületet.</w:t>
      </w:r>
    </w:p>
    <w:p w:rsidR="005D2E9A" w:rsidRDefault="00EB1848" w:rsidP="00793E1D">
      <w:pPr>
        <w:autoSpaceDE w:val="0"/>
        <w:autoSpaceDN w:val="0"/>
        <w:adjustRightInd w:val="0"/>
        <w:spacing w:after="240"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 xml:space="preserve">Az új </w:t>
      </w:r>
      <w:r w:rsidR="008C1AEB">
        <w:rPr>
          <w:rFonts w:ascii="Century Gothic" w:eastAsia="SimSun" w:hAnsi="Century Gothic"/>
          <w:sz w:val="20"/>
          <w:szCs w:val="20"/>
        </w:rPr>
        <w:t>szárny 145 db 60, illetve 80 cm átmérőjű, 8,5 és 11.0 m-es alap</w:t>
      </w:r>
      <w:r w:rsidR="00F71577">
        <w:rPr>
          <w:rFonts w:ascii="Century Gothic" w:eastAsia="SimSun" w:hAnsi="Century Gothic"/>
          <w:sz w:val="20"/>
          <w:szCs w:val="20"/>
        </w:rPr>
        <w:t xml:space="preserve">ozási síkú CFA fúrt cölöpalapra vasbeton lemezalappal támaszkodik, </w:t>
      </w:r>
      <w:proofErr w:type="spellStart"/>
      <w:r w:rsidR="00F71577">
        <w:rPr>
          <w:rFonts w:ascii="Century Gothic" w:eastAsia="SimSun" w:hAnsi="Century Gothic"/>
          <w:sz w:val="20"/>
          <w:szCs w:val="20"/>
        </w:rPr>
        <w:t>felsz</w:t>
      </w:r>
      <w:r w:rsidR="000F58E5">
        <w:rPr>
          <w:rFonts w:ascii="Century Gothic" w:eastAsia="SimSun" w:hAnsi="Century Gothic"/>
          <w:sz w:val="20"/>
          <w:szCs w:val="20"/>
        </w:rPr>
        <w:t>erkezete</w:t>
      </w:r>
      <w:proofErr w:type="spellEnd"/>
      <w:r w:rsidR="000F58E5">
        <w:rPr>
          <w:rFonts w:ascii="Century Gothic" w:eastAsia="SimSun" w:hAnsi="Century Gothic"/>
          <w:sz w:val="20"/>
          <w:szCs w:val="20"/>
        </w:rPr>
        <w:t xml:space="preserve"> monolit vasbeton pillér</w:t>
      </w:r>
      <w:r w:rsidR="00F71577">
        <w:rPr>
          <w:rFonts w:ascii="Century Gothic" w:eastAsia="SimSun" w:hAnsi="Century Gothic"/>
          <w:sz w:val="20"/>
          <w:szCs w:val="20"/>
        </w:rPr>
        <w:t xml:space="preserve"> és közbenső födém, illetve koporsó födém</w:t>
      </w:r>
      <w:r w:rsidR="004B1A73">
        <w:rPr>
          <w:rFonts w:ascii="Century Gothic" w:eastAsia="SimSun" w:hAnsi="Century Gothic"/>
          <w:sz w:val="20"/>
          <w:szCs w:val="20"/>
        </w:rPr>
        <w:t xml:space="preserve"> PVC fólia csapadékvíz elleni fedéssel,</w:t>
      </w:r>
      <w:r w:rsidR="00705C40">
        <w:rPr>
          <w:rFonts w:ascii="Century Gothic" w:eastAsia="SimSun" w:hAnsi="Century Gothic"/>
          <w:sz w:val="20"/>
          <w:szCs w:val="20"/>
        </w:rPr>
        <w:t xml:space="preserve"> homlokzata </w:t>
      </w:r>
      <w:r w:rsidR="00F71577">
        <w:rPr>
          <w:rFonts w:ascii="Century Gothic" w:eastAsia="SimSun" w:hAnsi="Century Gothic"/>
          <w:sz w:val="20"/>
          <w:szCs w:val="20"/>
        </w:rPr>
        <w:t>falazott vázkitöltő fal, belül gipszkarton térelhatároló falak.</w:t>
      </w:r>
    </w:p>
    <w:p w:rsidR="001200A4" w:rsidRDefault="001200A4" w:rsidP="00F71577">
      <w:pPr>
        <w:autoSpaceDE w:val="0"/>
        <w:autoSpaceDN w:val="0"/>
        <w:adjustRightInd w:val="0"/>
        <w:spacing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Beépítési adatok:</w:t>
      </w:r>
    </w:p>
    <w:p w:rsidR="001200A4" w:rsidRDefault="00A0764C" w:rsidP="00F71577">
      <w:pPr>
        <w:autoSpaceDE w:val="0"/>
        <w:autoSpaceDN w:val="0"/>
        <w:adjustRightInd w:val="0"/>
        <w:spacing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 xml:space="preserve"> </w:t>
      </w:r>
      <w:proofErr w:type="gramStart"/>
      <w:r>
        <w:rPr>
          <w:rFonts w:ascii="Century Gothic" w:eastAsia="SimSun" w:hAnsi="Century Gothic"/>
          <w:sz w:val="20"/>
          <w:szCs w:val="20"/>
        </w:rPr>
        <w:t>nettó</w:t>
      </w:r>
      <w:proofErr w:type="gramEnd"/>
      <w:r>
        <w:rPr>
          <w:rFonts w:ascii="Century Gothic" w:eastAsia="SimSun" w:hAnsi="Century Gothic"/>
          <w:sz w:val="20"/>
          <w:szCs w:val="20"/>
        </w:rPr>
        <w:t xml:space="preserve"> beépített területek</w:t>
      </w:r>
      <w:r w:rsidR="001200A4">
        <w:rPr>
          <w:rFonts w:ascii="Century Gothic" w:eastAsia="SimSun" w:hAnsi="Century Gothic"/>
          <w:sz w:val="20"/>
          <w:szCs w:val="20"/>
        </w:rPr>
        <w:t>:</w:t>
      </w:r>
      <w:r>
        <w:rPr>
          <w:rFonts w:ascii="Century Gothic" w:eastAsia="SimSun" w:hAnsi="Century Gothic"/>
          <w:sz w:val="20"/>
          <w:szCs w:val="20"/>
        </w:rPr>
        <w:t xml:space="preserve">  </w:t>
      </w:r>
      <w:r>
        <w:rPr>
          <w:rFonts w:ascii="Century Gothic" w:eastAsia="SimSun" w:hAnsi="Century Gothic"/>
          <w:sz w:val="20"/>
          <w:szCs w:val="20"/>
        </w:rPr>
        <w:tab/>
        <w:t>épület</w:t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  <w:t>12.300 m</w:t>
      </w:r>
      <w:r w:rsidRPr="00A46598">
        <w:rPr>
          <w:rFonts w:ascii="Century Gothic" w:eastAsia="SimSun" w:hAnsi="Century Gothic"/>
          <w:sz w:val="20"/>
          <w:szCs w:val="20"/>
          <w:vertAlign w:val="superscript"/>
        </w:rPr>
        <w:t>2</w:t>
      </w:r>
    </w:p>
    <w:p w:rsidR="00A0764C" w:rsidRDefault="00A0764C" w:rsidP="00F71577">
      <w:pPr>
        <w:autoSpaceDE w:val="0"/>
        <w:autoSpaceDN w:val="0"/>
        <w:adjustRightInd w:val="0"/>
        <w:spacing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proofErr w:type="gramStart"/>
      <w:r>
        <w:rPr>
          <w:rFonts w:ascii="Century Gothic" w:eastAsia="SimSun" w:hAnsi="Century Gothic"/>
          <w:sz w:val="20"/>
          <w:szCs w:val="20"/>
        </w:rPr>
        <w:t>teraszok</w:t>
      </w:r>
      <w:proofErr w:type="gramEnd"/>
      <w:r>
        <w:rPr>
          <w:rFonts w:ascii="Century Gothic" w:eastAsia="SimSun" w:hAnsi="Century Gothic"/>
          <w:sz w:val="20"/>
          <w:szCs w:val="20"/>
        </w:rPr>
        <w:t>:</w:t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  <w:t xml:space="preserve">     900 m</w:t>
      </w:r>
      <w:r w:rsidRPr="00A46598">
        <w:rPr>
          <w:rFonts w:ascii="Century Gothic" w:eastAsia="SimSun" w:hAnsi="Century Gothic"/>
          <w:sz w:val="20"/>
          <w:szCs w:val="20"/>
          <w:vertAlign w:val="superscript"/>
        </w:rPr>
        <w:t>2</w:t>
      </w:r>
    </w:p>
    <w:p w:rsidR="00A0764C" w:rsidRDefault="00A0764C" w:rsidP="005A71E6">
      <w:pPr>
        <w:autoSpaceDE w:val="0"/>
        <w:autoSpaceDN w:val="0"/>
        <w:adjustRightInd w:val="0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proofErr w:type="gramStart"/>
      <w:r>
        <w:rPr>
          <w:rFonts w:ascii="Century Gothic" w:eastAsia="SimSun" w:hAnsi="Century Gothic"/>
          <w:sz w:val="20"/>
          <w:szCs w:val="20"/>
        </w:rPr>
        <w:t>kereskedelmi</w:t>
      </w:r>
      <w:proofErr w:type="gramEnd"/>
      <w:r>
        <w:rPr>
          <w:rFonts w:ascii="Century Gothic" w:eastAsia="SimSun" w:hAnsi="Century Gothic"/>
          <w:sz w:val="20"/>
          <w:szCs w:val="20"/>
        </w:rPr>
        <w:t xml:space="preserve"> és vendéglátó</w:t>
      </w:r>
    </w:p>
    <w:p w:rsidR="00A0764C" w:rsidRDefault="00A0764C" w:rsidP="00F71577">
      <w:pPr>
        <w:autoSpaceDE w:val="0"/>
        <w:autoSpaceDN w:val="0"/>
        <w:adjustRightInd w:val="0"/>
        <w:spacing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proofErr w:type="gramStart"/>
      <w:r>
        <w:rPr>
          <w:rFonts w:ascii="Century Gothic" w:eastAsia="SimSun" w:hAnsi="Century Gothic"/>
          <w:sz w:val="20"/>
          <w:szCs w:val="20"/>
        </w:rPr>
        <w:t>egységek</w:t>
      </w:r>
      <w:proofErr w:type="gramEnd"/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  <w:t xml:space="preserve">  1.300 m</w:t>
      </w:r>
      <w:r w:rsidRPr="00A46598">
        <w:rPr>
          <w:rFonts w:ascii="Century Gothic" w:eastAsia="SimSun" w:hAnsi="Century Gothic"/>
          <w:sz w:val="20"/>
          <w:szCs w:val="20"/>
          <w:vertAlign w:val="superscript"/>
        </w:rPr>
        <w:t>2</w:t>
      </w:r>
    </w:p>
    <w:p w:rsidR="00E751A7" w:rsidRDefault="00A0764C" w:rsidP="00793E1D">
      <w:pPr>
        <w:autoSpaceDE w:val="0"/>
        <w:autoSpaceDN w:val="0"/>
        <w:adjustRightInd w:val="0"/>
        <w:spacing w:after="240"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proofErr w:type="gramStart"/>
      <w:r>
        <w:rPr>
          <w:rFonts w:ascii="Century Gothic" w:eastAsia="SimSun" w:hAnsi="Century Gothic"/>
          <w:sz w:val="20"/>
          <w:szCs w:val="20"/>
        </w:rPr>
        <w:t>parkoló</w:t>
      </w:r>
      <w:proofErr w:type="gramEnd"/>
      <w:r>
        <w:rPr>
          <w:rFonts w:ascii="Century Gothic" w:eastAsia="SimSun" w:hAnsi="Century Gothic"/>
          <w:sz w:val="20"/>
          <w:szCs w:val="20"/>
        </w:rPr>
        <w:t xml:space="preserve"> és kerékpár tárolók</w:t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  <w:t xml:space="preserve">     400 m</w:t>
      </w:r>
      <w:r w:rsidRPr="00A46598">
        <w:rPr>
          <w:rFonts w:ascii="Century Gothic" w:eastAsia="SimSun" w:hAnsi="Century Gothic"/>
          <w:sz w:val="20"/>
          <w:szCs w:val="20"/>
          <w:vertAlign w:val="superscript"/>
        </w:rPr>
        <w:t>2</w:t>
      </w:r>
    </w:p>
    <w:p w:rsidR="008A544B" w:rsidRDefault="00793E1D" w:rsidP="008A544B">
      <w:pPr>
        <w:spacing w:after="240" w:line="360" w:lineRule="auto"/>
        <w:jc w:val="both"/>
        <w:rPr>
          <w:rFonts w:ascii="Century Gothic" w:eastAsia="SimSun" w:hAnsi="Century Gothic"/>
          <w:sz w:val="20"/>
          <w:szCs w:val="20"/>
        </w:rPr>
      </w:pPr>
      <w:r w:rsidRPr="00793E1D">
        <w:rPr>
          <w:rFonts w:ascii="Century Gothic" w:eastAsia="SimSun" w:hAnsi="Century Gothic"/>
          <w:sz w:val="20"/>
          <w:szCs w:val="20"/>
        </w:rPr>
        <w:t>A létesítmény</w:t>
      </w:r>
      <w:r w:rsidR="00E751A7" w:rsidRPr="00793E1D">
        <w:rPr>
          <w:rFonts w:ascii="Century Gothic" w:eastAsia="SimSun" w:hAnsi="Century Gothic"/>
          <w:sz w:val="20"/>
          <w:szCs w:val="20"/>
        </w:rPr>
        <w:t xml:space="preserve"> fűtőenergiája távfűtő távvezetéken érkezik. Gépészeti - víz-, csatorna, </w:t>
      </w:r>
      <w:r>
        <w:rPr>
          <w:rFonts w:ascii="Century Gothic" w:eastAsia="SimSun" w:hAnsi="Century Gothic"/>
          <w:sz w:val="20"/>
          <w:szCs w:val="20"/>
        </w:rPr>
        <w:t xml:space="preserve">hűtés </w:t>
      </w:r>
      <w:r w:rsidR="00E751A7" w:rsidRPr="00793E1D">
        <w:rPr>
          <w:rFonts w:ascii="Century Gothic" w:eastAsia="SimSun" w:hAnsi="Century Gothic"/>
          <w:sz w:val="20"/>
          <w:szCs w:val="20"/>
        </w:rPr>
        <w:t>szellőzés, légkezelés, automata oltóberendezés</w:t>
      </w:r>
      <w:r>
        <w:rPr>
          <w:rFonts w:ascii="Century Gothic" w:eastAsia="SimSun" w:hAnsi="Century Gothic"/>
          <w:sz w:val="20"/>
          <w:szCs w:val="20"/>
        </w:rPr>
        <w:t>, valamint</w:t>
      </w:r>
      <w:r w:rsidR="00E751A7" w:rsidRPr="00793E1D">
        <w:rPr>
          <w:rFonts w:ascii="Century Gothic" w:eastAsia="SimSun" w:hAnsi="Century Gothic"/>
          <w:sz w:val="20"/>
          <w:szCs w:val="20"/>
        </w:rPr>
        <w:t xml:space="preserve"> az épületvillamosság – erős és gyengeáramú rendszerek, hangosítás, IT, CCTV, épületfelügyelet és beléptető rendszer- a kor igényeinek megfelelő és magas színvonalú. </w:t>
      </w:r>
    </w:p>
    <w:p w:rsidR="00E751A7" w:rsidRDefault="008A544B" w:rsidP="008A544B">
      <w:pPr>
        <w:spacing w:after="240"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lastRenderedPageBreak/>
        <w:t>Akadálymentes lakóegység is kialakításra került, számukra a pinceszintre telepített mosoda és közösségi terem elérés</w:t>
      </w:r>
      <w:r w:rsidR="00075836">
        <w:rPr>
          <w:rFonts w:ascii="Century Gothic" w:eastAsia="SimSun" w:hAnsi="Century Gothic"/>
          <w:sz w:val="20"/>
          <w:szCs w:val="20"/>
        </w:rPr>
        <w:t>éhez</w:t>
      </w:r>
      <w:r>
        <w:rPr>
          <w:rFonts w:ascii="Century Gothic" w:eastAsia="SimSun" w:hAnsi="Century Gothic"/>
          <w:sz w:val="20"/>
          <w:szCs w:val="20"/>
        </w:rPr>
        <w:t xml:space="preserve"> lépcső korlátlift nyújt segítséget. A létesítményben </w:t>
      </w:r>
      <w:r w:rsidR="00075836">
        <w:rPr>
          <w:rFonts w:ascii="Century Gothic" w:eastAsia="SimSun" w:hAnsi="Century Gothic"/>
          <w:sz w:val="20"/>
          <w:szCs w:val="20"/>
        </w:rPr>
        <w:t xml:space="preserve">a nap 24 órájában </w:t>
      </w:r>
      <w:r>
        <w:rPr>
          <w:rFonts w:ascii="Century Gothic" w:eastAsia="SimSun" w:hAnsi="Century Gothic"/>
          <w:sz w:val="20"/>
          <w:szCs w:val="20"/>
        </w:rPr>
        <w:t>rece</w:t>
      </w:r>
      <w:r w:rsidR="00075836">
        <w:rPr>
          <w:rFonts w:ascii="Century Gothic" w:eastAsia="SimSun" w:hAnsi="Century Gothic"/>
          <w:sz w:val="20"/>
          <w:szCs w:val="20"/>
        </w:rPr>
        <w:t xml:space="preserve">pció </w:t>
      </w:r>
      <w:r>
        <w:rPr>
          <w:rFonts w:ascii="Century Gothic" w:eastAsia="SimSun" w:hAnsi="Century Gothic"/>
          <w:sz w:val="20"/>
          <w:szCs w:val="20"/>
        </w:rPr>
        <w:t xml:space="preserve">működik, minden szinten </w:t>
      </w:r>
      <w:r w:rsidR="00A46598">
        <w:rPr>
          <w:rFonts w:ascii="Century Gothic" w:eastAsia="SimSun" w:hAnsi="Century Gothic"/>
          <w:sz w:val="20"/>
          <w:szCs w:val="20"/>
        </w:rPr>
        <w:t>takarítói</w:t>
      </w:r>
      <w:r>
        <w:rPr>
          <w:rFonts w:ascii="Century Gothic" w:eastAsia="SimSun" w:hAnsi="Century Gothic"/>
          <w:sz w:val="20"/>
          <w:szCs w:val="20"/>
        </w:rPr>
        <w:t xml:space="preserve"> szolgáltatást is igénybe vehetnek a lakók</w:t>
      </w:r>
      <w:r w:rsidR="00075836">
        <w:rPr>
          <w:rFonts w:ascii="Century Gothic" w:eastAsia="SimSun" w:hAnsi="Century Gothic"/>
          <w:sz w:val="20"/>
          <w:szCs w:val="20"/>
        </w:rPr>
        <w:t>.</w:t>
      </w:r>
    </w:p>
    <w:p w:rsidR="00E751A7" w:rsidRDefault="00E4428B" w:rsidP="00975186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Mobil és be</w:t>
      </w:r>
      <w:r w:rsidR="003E063B">
        <w:rPr>
          <w:rFonts w:ascii="Century Gothic" w:eastAsia="SimSun" w:hAnsi="Century Gothic"/>
          <w:sz w:val="20"/>
          <w:szCs w:val="20"/>
        </w:rPr>
        <w:t xml:space="preserve">épített bútorok, falburkolatok </w:t>
      </w:r>
      <w:r>
        <w:rPr>
          <w:rFonts w:ascii="Century Gothic" w:eastAsia="SimSun" w:hAnsi="Century Gothic"/>
          <w:sz w:val="20"/>
          <w:szCs w:val="20"/>
        </w:rPr>
        <w:t>egyedi tervek alapján készültek a lakóegységekben és a közösségi terekben.</w:t>
      </w:r>
    </w:p>
    <w:p w:rsidR="003E063B" w:rsidRDefault="003E063B" w:rsidP="00F71577">
      <w:pPr>
        <w:autoSpaceDE w:val="0"/>
        <w:autoSpaceDN w:val="0"/>
        <w:adjustRightInd w:val="0"/>
        <w:spacing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Kivitelezés kezdete:</w:t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 w:rsidR="0068019C">
        <w:rPr>
          <w:rFonts w:ascii="Century Gothic" w:eastAsia="SimSun" w:hAnsi="Century Gothic"/>
          <w:sz w:val="20"/>
          <w:szCs w:val="20"/>
        </w:rPr>
        <w:t>201</w:t>
      </w:r>
      <w:r w:rsidR="0077790B">
        <w:rPr>
          <w:rFonts w:ascii="Century Gothic" w:eastAsia="SimSun" w:hAnsi="Century Gothic"/>
          <w:sz w:val="20"/>
          <w:szCs w:val="20"/>
        </w:rPr>
        <w:t>6. július 17.</w:t>
      </w:r>
    </w:p>
    <w:p w:rsidR="003E063B" w:rsidRDefault="003E063B" w:rsidP="00650D93">
      <w:pPr>
        <w:autoSpaceDE w:val="0"/>
        <w:autoSpaceDN w:val="0"/>
        <w:adjustRightInd w:val="0"/>
        <w:spacing w:after="240" w:line="360" w:lineRule="auto"/>
        <w:jc w:val="both"/>
        <w:rPr>
          <w:rFonts w:ascii="Century Gothic" w:eastAsia="SimSun" w:hAnsi="Century Gothic"/>
          <w:sz w:val="20"/>
          <w:szCs w:val="20"/>
        </w:rPr>
      </w:pPr>
      <w:r>
        <w:rPr>
          <w:rFonts w:ascii="Century Gothic" w:eastAsia="SimSun" w:hAnsi="Century Gothic"/>
          <w:sz w:val="20"/>
          <w:szCs w:val="20"/>
        </w:rPr>
        <w:t>Kivitelezés befejezése:</w:t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>
        <w:rPr>
          <w:rFonts w:ascii="Century Gothic" w:eastAsia="SimSun" w:hAnsi="Century Gothic"/>
          <w:sz w:val="20"/>
          <w:szCs w:val="20"/>
        </w:rPr>
        <w:tab/>
      </w:r>
      <w:r w:rsidR="0068019C">
        <w:rPr>
          <w:rFonts w:ascii="Century Gothic" w:eastAsia="SimSun" w:hAnsi="Century Gothic"/>
          <w:sz w:val="20"/>
          <w:szCs w:val="20"/>
        </w:rPr>
        <w:t>201</w:t>
      </w:r>
      <w:r w:rsidR="00975186">
        <w:rPr>
          <w:rFonts w:ascii="Century Gothic" w:eastAsia="SimSun" w:hAnsi="Century Gothic"/>
          <w:sz w:val="20"/>
          <w:szCs w:val="20"/>
        </w:rPr>
        <w:t>8.</w:t>
      </w:r>
      <w:r w:rsidR="00650D93">
        <w:rPr>
          <w:rFonts w:ascii="Century Gothic" w:eastAsia="SimSun" w:hAnsi="Century Gothic"/>
          <w:sz w:val="20"/>
          <w:szCs w:val="20"/>
        </w:rPr>
        <w:t xml:space="preserve"> március 29.</w:t>
      </w:r>
    </w:p>
    <w:p w:rsidR="00072053" w:rsidRPr="00650D93" w:rsidRDefault="00072053" w:rsidP="00650D93">
      <w:pPr>
        <w:spacing w:after="240" w:line="360" w:lineRule="auto"/>
        <w:jc w:val="both"/>
        <w:rPr>
          <w:rFonts w:ascii="Century Gothic" w:eastAsia="SimSun" w:hAnsi="Century Gothic"/>
          <w:sz w:val="20"/>
          <w:szCs w:val="20"/>
        </w:rPr>
      </w:pPr>
      <w:r w:rsidRPr="00E4428B">
        <w:rPr>
          <w:rFonts w:ascii="Century Gothic" w:eastAsia="SimSun" w:hAnsi="Century Gothic"/>
          <w:sz w:val="20"/>
          <w:szCs w:val="20"/>
        </w:rPr>
        <w:t>A</w:t>
      </w:r>
      <w:r w:rsidR="0042294B" w:rsidRPr="00E4428B">
        <w:rPr>
          <w:rFonts w:ascii="Century Gothic" w:eastAsia="SimSun" w:hAnsi="Century Gothic"/>
          <w:sz w:val="20"/>
          <w:szCs w:val="20"/>
        </w:rPr>
        <w:t xml:space="preserve"> tervezés és kivitelezés</w:t>
      </w:r>
      <w:r w:rsidRPr="00E4428B">
        <w:rPr>
          <w:rFonts w:ascii="Century Gothic" w:eastAsia="SimSun" w:hAnsi="Century Gothic"/>
          <w:sz w:val="20"/>
          <w:szCs w:val="20"/>
        </w:rPr>
        <w:t xml:space="preserve"> során </w:t>
      </w:r>
      <w:r w:rsidR="00DE0FB3" w:rsidRPr="00E4428B">
        <w:rPr>
          <w:rFonts w:ascii="Century Gothic" w:eastAsia="SimSun" w:hAnsi="Century Gothic"/>
          <w:sz w:val="20"/>
          <w:szCs w:val="20"/>
        </w:rPr>
        <w:t xml:space="preserve">az építés minden vonatkozó területére kiterjedő </w:t>
      </w:r>
      <w:r w:rsidRPr="00E4428B">
        <w:rPr>
          <w:rFonts w:ascii="Century Gothic" w:eastAsia="SimSun" w:hAnsi="Century Gothic"/>
          <w:sz w:val="20"/>
          <w:szCs w:val="20"/>
        </w:rPr>
        <w:t>fenntartható ingatlangazdálkodás</w:t>
      </w:r>
      <w:r w:rsidR="00DE0FB3" w:rsidRPr="00E4428B">
        <w:rPr>
          <w:rFonts w:ascii="Century Gothic" w:eastAsia="SimSun" w:hAnsi="Century Gothic"/>
          <w:sz w:val="20"/>
          <w:szCs w:val="20"/>
        </w:rPr>
        <w:t xml:space="preserve"> kritériumait </w:t>
      </w:r>
      <w:r w:rsidR="0042294B" w:rsidRPr="00E4428B">
        <w:rPr>
          <w:rFonts w:ascii="Century Gothic" w:eastAsia="SimSun" w:hAnsi="Century Gothic"/>
          <w:sz w:val="20"/>
          <w:szCs w:val="20"/>
        </w:rPr>
        <w:t xml:space="preserve">figyelembe </w:t>
      </w:r>
      <w:r w:rsidR="00DE0FB3" w:rsidRPr="00E4428B">
        <w:rPr>
          <w:rFonts w:ascii="Century Gothic" w:eastAsia="SimSun" w:hAnsi="Century Gothic"/>
          <w:sz w:val="20"/>
          <w:szCs w:val="20"/>
        </w:rPr>
        <w:t>véve és kiemelkedő mértékben teljesítve</w:t>
      </w:r>
      <w:r w:rsidR="00975186">
        <w:rPr>
          <w:rFonts w:ascii="Century Gothic" w:eastAsia="SimSun" w:hAnsi="Century Gothic"/>
          <w:sz w:val="20"/>
          <w:szCs w:val="20"/>
        </w:rPr>
        <w:t xml:space="preserve"> azt</w:t>
      </w:r>
      <w:r w:rsidRPr="00E4428B">
        <w:rPr>
          <w:rFonts w:ascii="Century Gothic" w:eastAsia="SimSun" w:hAnsi="Century Gothic"/>
          <w:sz w:val="20"/>
          <w:szCs w:val="20"/>
        </w:rPr>
        <w:t>,</w:t>
      </w:r>
      <w:r w:rsidR="0042294B" w:rsidRPr="00E4428B">
        <w:rPr>
          <w:rFonts w:ascii="Century Gothic" w:eastAsia="SimSun" w:hAnsi="Century Gothic"/>
          <w:sz w:val="20"/>
          <w:szCs w:val="20"/>
        </w:rPr>
        <w:t xml:space="preserve"> elnyerte</w:t>
      </w:r>
      <w:r w:rsidR="00DE0FB3" w:rsidRPr="00E4428B">
        <w:rPr>
          <w:rFonts w:ascii="Century Gothic" w:eastAsia="SimSun" w:hAnsi="Century Gothic"/>
          <w:sz w:val="20"/>
          <w:szCs w:val="20"/>
        </w:rPr>
        <w:t xml:space="preserve"> az ÖGNI</w:t>
      </w:r>
      <w:r w:rsidR="0042294B" w:rsidRPr="00E4428B">
        <w:rPr>
          <w:rFonts w:ascii="Century Gothic" w:eastAsia="SimSun" w:hAnsi="Century Gothic"/>
          <w:sz w:val="20"/>
          <w:szCs w:val="20"/>
        </w:rPr>
        <w:t xml:space="preserve"> </w:t>
      </w:r>
      <w:r w:rsidR="002D020D" w:rsidRPr="00E4428B">
        <w:rPr>
          <w:rFonts w:ascii="Century Gothic" w:eastAsia="SimSun" w:hAnsi="Century Gothic"/>
          <w:sz w:val="20"/>
          <w:szCs w:val="20"/>
        </w:rPr>
        <w:t>osztrák tanúsítási rendszer Gold minősítését</w:t>
      </w:r>
      <w:r w:rsidR="00386509" w:rsidRPr="00E4428B">
        <w:rPr>
          <w:rFonts w:ascii="Century Gothic" w:eastAsia="SimSun" w:hAnsi="Century Gothic"/>
          <w:sz w:val="20"/>
          <w:szCs w:val="20"/>
        </w:rPr>
        <w:t>.</w:t>
      </w:r>
    </w:p>
    <w:p w:rsidR="00264A8B" w:rsidRPr="00650D93" w:rsidRDefault="000B36FC" w:rsidP="00650D93">
      <w:pPr>
        <w:spacing w:after="600"/>
        <w:jc w:val="both"/>
        <w:rPr>
          <w:rFonts w:ascii="Century Gothic" w:eastAsia="SimSun" w:hAnsi="Century Gothic"/>
          <w:sz w:val="20"/>
          <w:szCs w:val="20"/>
        </w:rPr>
      </w:pPr>
      <w:r w:rsidRPr="00650D93">
        <w:rPr>
          <w:rFonts w:ascii="Century Gothic" w:eastAsia="SimSun" w:hAnsi="Century Gothic"/>
          <w:sz w:val="20"/>
          <w:szCs w:val="20"/>
        </w:rPr>
        <w:t xml:space="preserve">Budapest, </w:t>
      </w:r>
      <w:proofErr w:type="gramStart"/>
      <w:r w:rsidRPr="00650D93">
        <w:rPr>
          <w:rFonts w:ascii="Century Gothic" w:eastAsia="SimSun" w:hAnsi="Century Gothic"/>
          <w:sz w:val="20"/>
          <w:szCs w:val="20"/>
        </w:rPr>
        <w:t>2020</w:t>
      </w:r>
      <w:r w:rsidR="00DE0FB3" w:rsidRPr="00650D93">
        <w:rPr>
          <w:rFonts w:ascii="Century Gothic" w:eastAsia="SimSun" w:hAnsi="Century Gothic"/>
          <w:sz w:val="20"/>
          <w:szCs w:val="20"/>
        </w:rPr>
        <w:t xml:space="preserve">. </w:t>
      </w:r>
      <w:r w:rsidR="00A418A2" w:rsidRPr="00650D93">
        <w:rPr>
          <w:rFonts w:ascii="Century Gothic" w:eastAsia="SimSun" w:hAnsi="Century Gothic"/>
          <w:sz w:val="20"/>
          <w:szCs w:val="20"/>
        </w:rPr>
        <w:t xml:space="preserve"> </w:t>
      </w:r>
      <w:r w:rsidR="00EB1848" w:rsidRPr="00650D93">
        <w:rPr>
          <w:rFonts w:ascii="Century Gothic" w:eastAsia="SimSun" w:hAnsi="Century Gothic"/>
          <w:sz w:val="20"/>
          <w:szCs w:val="20"/>
        </w:rPr>
        <w:t>szeptember</w:t>
      </w:r>
      <w:proofErr w:type="gramEnd"/>
      <w:r w:rsidR="00EB1848" w:rsidRPr="00650D93">
        <w:rPr>
          <w:rFonts w:ascii="Century Gothic" w:eastAsia="SimSun" w:hAnsi="Century Gothic"/>
          <w:sz w:val="20"/>
          <w:szCs w:val="20"/>
        </w:rPr>
        <w:t xml:space="preserve"> </w:t>
      </w:r>
      <w:r w:rsidR="00975186" w:rsidRPr="00650D93">
        <w:rPr>
          <w:rFonts w:ascii="Century Gothic" w:eastAsia="SimSun" w:hAnsi="Century Gothic"/>
          <w:sz w:val="20"/>
          <w:szCs w:val="20"/>
        </w:rPr>
        <w:t>22.</w:t>
      </w:r>
    </w:p>
    <w:p w:rsidR="00B45EA4" w:rsidRPr="00650D93" w:rsidRDefault="00264A8B" w:rsidP="00264A8B">
      <w:pPr>
        <w:ind w:left="5273" w:firstLine="709"/>
        <w:jc w:val="both"/>
        <w:rPr>
          <w:rFonts w:ascii="Century Gothic" w:eastAsia="SimSun" w:hAnsi="Century Gothic"/>
          <w:sz w:val="20"/>
          <w:szCs w:val="20"/>
        </w:rPr>
      </w:pPr>
      <w:r w:rsidRPr="00650D93">
        <w:rPr>
          <w:rFonts w:ascii="Century Gothic" w:eastAsia="SimSun" w:hAnsi="Century Gothic"/>
          <w:sz w:val="20"/>
          <w:szCs w:val="20"/>
        </w:rPr>
        <w:t xml:space="preserve">Nagy </w:t>
      </w:r>
      <w:r w:rsidR="00B45EA4" w:rsidRPr="00650D93">
        <w:rPr>
          <w:rFonts w:ascii="Century Gothic" w:eastAsia="SimSun" w:hAnsi="Century Gothic"/>
          <w:sz w:val="20"/>
          <w:szCs w:val="20"/>
        </w:rPr>
        <w:t>Balázs</w:t>
      </w:r>
    </w:p>
    <w:p w:rsidR="00B45EA4" w:rsidRPr="00650D93" w:rsidRDefault="00B45EA4" w:rsidP="00264A8B">
      <w:pPr>
        <w:ind w:left="5273" w:firstLine="709"/>
        <w:jc w:val="both"/>
        <w:rPr>
          <w:rFonts w:ascii="Century Gothic" w:eastAsia="SimSun" w:hAnsi="Century Gothic"/>
          <w:sz w:val="20"/>
          <w:szCs w:val="20"/>
        </w:rPr>
      </w:pPr>
      <w:proofErr w:type="gramStart"/>
      <w:r w:rsidRPr="00650D93">
        <w:rPr>
          <w:rFonts w:ascii="Century Gothic" w:eastAsia="SimSun" w:hAnsi="Century Gothic"/>
          <w:sz w:val="20"/>
          <w:szCs w:val="20"/>
        </w:rPr>
        <w:t>projektvezető</w:t>
      </w:r>
      <w:proofErr w:type="gramEnd"/>
    </w:p>
    <w:p w:rsidR="0036752C" w:rsidRPr="00650D93" w:rsidRDefault="00B45EA4" w:rsidP="00264A8B">
      <w:pPr>
        <w:ind w:left="5273" w:firstLine="709"/>
        <w:jc w:val="both"/>
        <w:rPr>
          <w:rFonts w:ascii="Century Gothic" w:eastAsia="SimSun" w:hAnsi="Century Gothic"/>
          <w:sz w:val="20"/>
          <w:szCs w:val="20"/>
        </w:rPr>
      </w:pPr>
      <w:proofErr w:type="spellStart"/>
      <w:r w:rsidRPr="00650D93">
        <w:rPr>
          <w:rFonts w:ascii="Century Gothic" w:eastAsia="SimSun" w:hAnsi="Century Gothic"/>
          <w:sz w:val="20"/>
          <w:szCs w:val="20"/>
        </w:rPr>
        <w:t>Swietelsky</w:t>
      </w:r>
      <w:proofErr w:type="spellEnd"/>
      <w:r w:rsidRPr="00650D93">
        <w:rPr>
          <w:rFonts w:ascii="Century Gothic" w:eastAsia="SimSun" w:hAnsi="Century Gothic"/>
          <w:sz w:val="20"/>
          <w:szCs w:val="20"/>
        </w:rPr>
        <w:t xml:space="preserve"> Magyarország Kft</w:t>
      </w:r>
      <w:r w:rsidR="00357840" w:rsidRPr="00650D93">
        <w:rPr>
          <w:rFonts w:ascii="Century Gothic" w:eastAsia="SimSun" w:hAnsi="Century Gothic"/>
          <w:sz w:val="20"/>
          <w:szCs w:val="20"/>
        </w:rPr>
        <w:t>.</w:t>
      </w:r>
    </w:p>
    <w:sectPr w:rsidR="0036752C" w:rsidRPr="00650D93" w:rsidSect="00650D93">
      <w:footerReference w:type="default" r:id="rId9"/>
      <w:headerReference w:type="first" r:id="rId10"/>
      <w:pgSz w:w="11906" w:h="16838" w:code="9"/>
      <w:pgMar w:top="1928" w:right="1418" w:bottom="175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A38" w:rsidRDefault="00D76A38" w:rsidP="009A76FC">
      <w:r>
        <w:separator/>
      </w:r>
    </w:p>
  </w:endnote>
  <w:endnote w:type="continuationSeparator" w:id="0">
    <w:p w:rsidR="00D76A38" w:rsidRDefault="00D76A38" w:rsidP="009A7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-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3585987"/>
      <w:docPartObj>
        <w:docPartGallery w:val="Page Numbers (Bottom of Page)"/>
        <w:docPartUnique/>
      </w:docPartObj>
    </w:sdtPr>
    <w:sdtEndPr/>
    <w:sdtContent>
      <w:p w:rsidR="00C0350B" w:rsidRDefault="00BB178B">
        <w:pPr>
          <w:pStyle w:val="llb"/>
          <w:jc w:val="right"/>
        </w:pPr>
        <w:r>
          <w:fldChar w:fldCharType="begin"/>
        </w:r>
        <w:r w:rsidR="000941E2">
          <w:instrText>PAGE   \* MERGEFORMAT</w:instrText>
        </w:r>
        <w:r>
          <w:fldChar w:fldCharType="separate"/>
        </w:r>
        <w:r w:rsidR="003C08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350B" w:rsidRDefault="00C0350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A38" w:rsidRDefault="00D76A38" w:rsidP="009A76FC">
      <w:r>
        <w:separator/>
      </w:r>
    </w:p>
  </w:footnote>
  <w:footnote w:type="continuationSeparator" w:id="0">
    <w:p w:rsidR="00D76A38" w:rsidRDefault="00D76A38" w:rsidP="009A7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E91" w:rsidRPr="008B5A29" w:rsidRDefault="002639B1" w:rsidP="00246E91">
    <w:pPr>
      <w:pStyle w:val="lfej"/>
      <w:ind w:left="-426"/>
      <w:rPr>
        <w:rFonts w:ascii="Century Gothic" w:hAnsi="Century Gothic"/>
        <w:color w:val="3B3838" w:themeColor="background2" w:themeShade="40"/>
      </w:rPr>
    </w:pPr>
    <w:r w:rsidRPr="008B5A29">
      <w:rPr>
        <w:rFonts w:ascii="Century Gothic" w:hAnsi="Century Gothic"/>
        <w:color w:val="3B3838" w:themeColor="background2" w:themeShade="40"/>
      </w:rPr>
      <w:tab/>
    </w:r>
    <w:proofErr w:type="gramStart"/>
    <w:r w:rsidR="00442582">
      <w:rPr>
        <w:rFonts w:ascii="Century Gothic" w:hAnsi="Century Gothic"/>
        <w:color w:val="3B3838" w:themeColor="background2" w:themeShade="40"/>
      </w:rPr>
      <w:t>XXII</w:t>
    </w:r>
    <w:r w:rsidR="00246E91" w:rsidRPr="008B5A29">
      <w:rPr>
        <w:rFonts w:ascii="Century Gothic" w:hAnsi="Century Gothic"/>
        <w:color w:val="3B3838" w:themeColor="background2" w:themeShade="40"/>
      </w:rPr>
      <w:t>.  MAGYAR</w:t>
    </w:r>
    <w:proofErr w:type="gramEnd"/>
    <w:r w:rsidR="00442582">
      <w:rPr>
        <w:rFonts w:ascii="Century Gothic" w:hAnsi="Century Gothic"/>
        <w:color w:val="3B3838" w:themeColor="background2" w:themeShade="40"/>
      </w:rPr>
      <w:t xml:space="preserve"> </w:t>
    </w:r>
    <w:r w:rsidR="00246E91" w:rsidRPr="008B5A29">
      <w:rPr>
        <w:rFonts w:ascii="Century Gothic" w:hAnsi="Century Gothic"/>
        <w:color w:val="3B3838" w:themeColor="background2" w:themeShade="40"/>
      </w:rPr>
      <w:t xml:space="preserve"> INGATLANFEJLESZTÉSI  NÍVÓDÍJ  PÁLYÁZAT</w:t>
    </w:r>
  </w:p>
  <w:p w:rsidR="00246E91" w:rsidRDefault="00246E9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56B2B"/>
    <w:multiLevelType w:val="hybridMultilevel"/>
    <w:tmpl w:val="6922AB7A"/>
    <w:lvl w:ilvl="0" w:tplc="EAAE995C">
      <w:start w:val="4"/>
      <w:numFmt w:val="bullet"/>
      <w:lvlText w:val="-"/>
      <w:lvlJc w:val="left"/>
      <w:pPr>
        <w:ind w:left="1429" w:hanging="360"/>
      </w:pPr>
      <w:rPr>
        <w:rFonts w:ascii="Arial" w:eastAsia="H-Times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AF5791A"/>
    <w:multiLevelType w:val="multilevel"/>
    <w:tmpl w:val="518CE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3"/>
        </w:tabs>
        <w:ind w:left="1928" w:hanging="1531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126"/>
        </w:tabs>
        <w:ind w:left="1134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58"/>
        </w:tabs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24"/>
        </w:tabs>
        <w:ind w:left="7424" w:hanging="1800"/>
      </w:pPr>
      <w:rPr>
        <w:rFonts w:hint="default"/>
      </w:rPr>
    </w:lvl>
  </w:abstractNum>
  <w:abstractNum w:abstractNumId="2" w15:restartNumberingAfterBreak="0">
    <w:nsid w:val="7AFB2FBF"/>
    <w:multiLevelType w:val="hybridMultilevel"/>
    <w:tmpl w:val="9D30B2B6"/>
    <w:lvl w:ilvl="0" w:tplc="040E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D32"/>
    <w:rsid w:val="000157F3"/>
    <w:rsid w:val="00020461"/>
    <w:rsid w:val="000205FC"/>
    <w:rsid w:val="000364DD"/>
    <w:rsid w:val="00047B84"/>
    <w:rsid w:val="00050AB2"/>
    <w:rsid w:val="00054FAF"/>
    <w:rsid w:val="00072053"/>
    <w:rsid w:val="00074005"/>
    <w:rsid w:val="00075836"/>
    <w:rsid w:val="000941E2"/>
    <w:rsid w:val="00097C7C"/>
    <w:rsid w:val="000A5D88"/>
    <w:rsid w:val="000B07F2"/>
    <w:rsid w:val="000B0E08"/>
    <w:rsid w:val="000B36FC"/>
    <w:rsid w:val="000B7E94"/>
    <w:rsid w:val="000D7F62"/>
    <w:rsid w:val="000F021F"/>
    <w:rsid w:val="000F096F"/>
    <w:rsid w:val="000F58E5"/>
    <w:rsid w:val="00103DE6"/>
    <w:rsid w:val="001200A4"/>
    <w:rsid w:val="00127E85"/>
    <w:rsid w:val="001318C5"/>
    <w:rsid w:val="00137958"/>
    <w:rsid w:val="00146F55"/>
    <w:rsid w:val="00192815"/>
    <w:rsid w:val="001A19F1"/>
    <w:rsid w:val="001A34EC"/>
    <w:rsid w:val="001B167D"/>
    <w:rsid w:val="001C7120"/>
    <w:rsid w:val="001D3A43"/>
    <w:rsid w:val="001E119D"/>
    <w:rsid w:val="001E4592"/>
    <w:rsid w:val="001E64B6"/>
    <w:rsid w:val="001E6B3D"/>
    <w:rsid w:val="002006C6"/>
    <w:rsid w:val="0020112A"/>
    <w:rsid w:val="00213197"/>
    <w:rsid w:val="0021749A"/>
    <w:rsid w:val="002175AF"/>
    <w:rsid w:val="002216CA"/>
    <w:rsid w:val="00224830"/>
    <w:rsid w:val="00226CB5"/>
    <w:rsid w:val="0023451E"/>
    <w:rsid w:val="0024060B"/>
    <w:rsid w:val="00245370"/>
    <w:rsid w:val="00246E91"/>
    <w:rsid w:val="00251E26"/>
    <w:rsid w:val="00253B3F"/>
    <w:rsid w:val="00260D17"/>
    <w:rsid w:val="00263579"/>
    <w:rsid w:val="002639B1"/>
    <w:rsid w:val="00264A8B"/>
    <w:rsid w:val="002667F2"/>
    <w:rsid w:val="002B1C04"/>
    <w:rsid w:val="002B2B18"/>
    <w:rsid w:val="002C5841"/>
    <w:rsid w:val="002D020D"/>
    <w:rsid w:val="002F28CF"/>
    <w:rsid w:val="00315C7E"/>
    <w:rsid w:val="00327DE1"/>
    <w:rsid w:val="00357840"/>
    <w:rsid w:val="00366CB6"/>
    <w:rsid w:val="0036752C"/>
    <w:rsid w:val="00370DDB"/>
    <w:rsid w:val="003710D0"/>
    <w:rsid w:val="003735FD"/>
    <w:rsid w:val="0038227B"/>
    <w:rsid w:val="00386509"/>
    <w:rsid w:val="00391D56"/>
    <w:rsid w:val="003974D3"/>
    <w:rsid w:val="00397FA4"/>
    <w:rsid w:val="003B060B"/>
    <w:rsid w:val="003C08AF"/>
    <w:rsid w:val="003D141F"/>
    <w:rsid w:val="003D18DC"/>
    <w:rsid w:val="003D2857"/>
    <w:rsid w:val="003E063B"/>
    <w:rsid w:val="004075C0"/>
    <w:rsid w:val="0042294B"/>
    <w:rsid w:val="00442582"/>
    <w:rsid w:val="00460664"/>
    <w:rsid w:val="004661E0"/>
    <w:rsid w:val="00481801"/>
    <w:rsid w:val="00491256"/>
    <w:rsid w:val="004B17B1"/>
    <w:rsid w:val="004B1A73"/>
    <w:rsid w:val="004B4262"/>
    <w:rsid w:val="004F7A06"/>
    <w:rsid w:val="00513C32"/>
    <w:rsid w:val="0054695E"/>
    <w:rsid w:val="00554288"/>
    <w:rsid w:val="00564A49"/>
    <w:rsid w:val="005A4F9D"/>
    <w:rsid w:val="005A6558"/>
    <w:rsid w:val="005A71E6"/>
    <w:rsid w:val="005B0D21"/>
    <w:rsid w:val="005B4BDF"/>
    <w:rsid w:val="005C1F94"/>
    <w:rsid w:val="005C4783"/>
    <w:rsid w:val="005D0384"/>
    <w:rsid w:val="005D2E9A"/>
    <w:rsid w:val="005D4C7A"/>
    <w:rsid w:val="005D5857"/>
    <w:rsid w:val="005E1FEF"/>
    <w:rsid w:val="005E2790"/>
    <w:rsid w:val="005F098F"/>
    <w:rsid w:val="00627785"/>
    <w:rsid w:val="00644BBA"/>
    <w:rsid w:val="00650D93"/>
    <w:rsid w:val="00654963"/>
    <w:rsid w:val="006634CA"/>
    <w:rsid w:val="0068019C"/>
    <w:rsid w:val="00691C6F"/>
    <w:rsid w:val="00694B4E"/>
    <w:rsid w:val="00695BB9"/>
    <w:rsid w:val="006A3917"/>
    <w:rsid w:val="006C3C9D"/>
    <w:rsid w:val="006D46E0"/>
    <w:rsid w:val="006E1491"/>
    <w:rsid w:val="006F0BC2"/>
    <w:rsid w:val="006F0D32"/>
    <w:rsid w:val="00705C40"/>
    <w:rsid w:val="0073337A"/>
    <w:rsid w:val="007538B4"/>
    <w:rsid w:val="007630EB"/>
    <w:rsid w:val="00763B5A"/>
    <w:rsid w:val="0077296B"/>
    <w:rsid w:val="0077790B"/>
    <w:rsid w:val="00777B62"/>
    <w:rsid w:val="00782E07"/>
    <w:rsid w:val="00793E1D"/>
    <w:rsid w:val="007A07FB"/>
    <w:rsid w:val="007B1060"/>
    <w:rsid w:val="007B4370"/>
    <w:rsid w:val="007D1085"/>
    <w:rsid w:val="007F5716"/>
    <w:rsid w:val="007F69FC"/>
    <w:rsid w:val="008026E5"/>
    <w:rsid w:val="008257A9"/>
    <w:rsid w:val="008266F9"/>
    <w:rsid w:val="00831ADF"/>
    <w:rsid w:val="008337E6"/>
    <w:rsid w:val="0083437C"/>
    <w:rsid w:val="008467FA"/>
    <w:rsid w:val="008754E9"/>
    <w:rsid w:val="00882209"/>
    <w:rsid w:val="0089232D"/>
    <w:rsid w:val="008A4BE7"/>
    <w:rsid w:val="008A544B"/>
    <w:rsid w:val="008B06AB"/>
    <w:rsid w:val="008B5A29"/>
    <w:rsid w:val="008C11C3"/>
    <w:rsid w:val="008C1AEB"/>
    <w:rsid w:val="008C3CA6"/>
    <w:rsid w:val="008C6EED"/>
    <w:rsid w:val="008D275D"/>
    <w:rsid w:val="008D2FF4"/>
    <w:rsid w:val="008E092C"/>
    <w:rsid w:val="008E5165"/>
    <w:rsid w:val="008E717D"/>
    <w:rsid w:val="008F1968"/>
    <w:rsid w:val="00912EB5"/>
    <w:rsid w:val="0091795C"/>
    <w:rsid w:val="00917A71"/>
    <w:rsid w:val="00922397"/>
    <w:rsid w:val="0094799D"/>
    <w:rsid w:val="00950C45"/>
    <w:rsid w:val="00966070"/>
    <w:rsid w:val="00975186"/>
    <w:rsid w:val="00983F6A"/>
    <w:rsid w:val="0098628C"/>
    <w:rsid w:val="0099150F"/>
    <w:rsid w:val="009918BF"/>
    <w:rsid w:val="009A53D0"/>
    <w:rsid w:val="009A76FC"/>
    <w:rsid w:val="009C477B"/>
    <w:rsid w:val="009C56FE"/>
    <w:rsid w:val="009D1BA2"/>
    <w:rsid w:val="009F1F7A"/>
    <w:rsid w:val="009F215A"/>
    <w:rsid w:val="009F6446"/>
    <w:rsid w:val="009F6B0C"/>
    <w:rsid w:val="00A038A1"/>
    <w:rsid w:val="00A0764C"/>
    <w:rsid w:val="00A148B0"/>
    <w:rsid w:val="00A225E0"/>
    <w:rsid w:val="00A418A2"/>
    <w:rsid w:val="00A46598"/>
    <w:rsid w:val="00A50A1F"/>
    <w:rsid w:val="00A87FD1"/>
    <w:rsid w:val="00AD0960"/>
    <w:rsid w:val="00AD1B56"/>
    <w:rsid w:val="00AD225B"/>
    <w:rsid w:val="00AE31F0"/>
    <w:rsid w:val="00AE77E8"/>
    <w:rsid w:val="00AF1A7C"/>
    <w:rsid w:val="00AF6012"/>
    <w:rsid w:val="00B176A3"/>
    <w:rsid w:val="00B227BF"/>
    <w:rsid w:val="00B40F08"/>
    <w:rsid w:val="00B412D8"/>
    <w:rsid w:val="00B4215F"/>
    <w:rsid w:val="00B45EA4"/>
    <w:rsid w:val="00B47027"/>
    <w:rsid w:val="00B57250"/>
    <w:rsid w:val="00B62DEE"/>
    <w:rsid w:val="00B73CFF"/>
    <w:rsid w:val="00BA1F46"/>
    <w:rsid w:val="00BB178B"/>
    <w:rsid w:val="00BB39C1"/>
    <w:rsid w:val="00BC4560"/>
    <w:rsid w:val="00BC4904"/>
    <w:rsid w:val="00BC67D6"/>
    <w:rsid w:val="00BE1F2F"/>
    <w:rsid w:val="00BE239B"/>
    <w:rsid w:val="00C0079B"/>
    <w:rsid w:val="00C0350B"/>
    <w:rsid w:val="00C04B67"/>
    <w:rsid w:val="00C04C6E"/>
    <w:rsid w:val="00C04CDB"/>
    <w:rsid w:val="00C27852"/>
    <w:rsid w:val="00C31723"/>
    <w:rsid w:val="00C31762"/>
    <w:rsid w:val="00C3535C"/>
    <w:rsid w:val="00C44634"/>
    <w:rsid w:val="00C4602B"/>
    <w:rsid w:val="00C507BF"/>
    <w:rsid w:val="00C50CBC"/>
    <w:rsid w:val="00C53D5C"/>
    <w:rsid w:val="00C54BAC"/>
    <w:rsid w:val="00C63F63"/>
    <w:rsid w:val="00C64F0E"/>
    <w:rsid w:val="00C82538"/>
    <w:rsid w:val="00C8500B"/>
    <w:rsid w:val="00C90390"/>
    <w:rsid w:val="00C953D0"/>
    <w:rsid w:val="00CB53B4"/>
    <w:rsid w:val="00CC1F3C"/>
    <w:rsid w:val="00CC4F69"/>
    <w:rsid w:val="00CD1A8A"/>
    <w:rsid w:val="00CD4E29"/>
    <w:rsid w:val="00CE34AF"/>
    <w:rsid w:val="00D13799"/>
    <w:rsid w:val="00D15448"/>
    <w:rsid w:val="00D400C4"/>
    <w:rsid w:val="00D42BCD"/>
    <w:rsid w:val="00D43EF1"/>
    <w:rsid w:val="00D47302"/>
    <w:rsid w:val="00D64556"/>
    <w:rsid w:val="00D700FD"/>
    <w:rsid w:val="00D70F47"/>
    <w:rsid w:val="00D76229"/>
    <w:rsid w:val="00D76A38"/>
    <w:rsid w:val="00D92C5E"/>
    <w:rsid w:val="00DA0BC3"/>
    <w:rsid w:val="00DB0DE7"/>
    <w:rsid w:val="00DB388C"/>
    <w:rsid w:val="00DC30A1"/>
    <w:rsid w:val="00DC654A"/>
    <w:rsid w:val="00DC6ED8"/>
    <w:rsid w:val="00DD1457"/>
    <w:rsid w:val="00DE0FB3"/>
    <w:rsid w:val="00DE162E"/>
    <w:rsid w:val="00E249E6"/>
    <w:rsid w:val="00E254F0"/>
    <w:rsid w:val="00E4198E"/>
    <w:rsid w:val="00E42C47"/>
    <w:rsid w:val="00E4428B"/>
    <w:rsid w:val="00E568D2"/>
    <w:rsid w:val="00E63857"/>
    <w:rsid w:val="00E7126A"/>
    <w:rsid w:val="00E751A7"/>
    <w:rsid w:val="00E80FD1"/>
    <w:rsid w:val="00E81D83"/>
    <w:rsid w:val="00E93DCA"/>
    <w:rsid w:val="00EB1848"/>
    <w:rsid w:val="00EB36FC"/>
    <w:rsid w:val="00EB4663"/>
    <w:rsid w:val="00EC4AEF"/>
    <w:rsid w:val="00EC5EF9"/>
    <w:rsid w:val="00ED320C"/>
    <w:rsid w:val="00EE70D3"/>
    <w:rsid w:val="00EF2414"/>
    <w:rsid w:val="00F02EBC"/>
    <w:rsid w:val="00F03A7E"/>
    <w:rsid w:val="00F046A6"/>
    <w:rsid w:val="00F22EE8"/>
    <w:rsid w:val="00F31EB2"/>
    <w:rsid w:val="00F35F3B"/>
    <w:rsid w:val="00F36E7B"/>
    <w:rsid w:val="00F45ADB"/>
    <w:rsid w:val="00F460DB"/>
    <w:rsid w:val="00F71577"/>
    <w:rsid w:val="00F810BB"/>
    <w:rsid w:val="00FA22BF"/>
    <w:rsid w:val="00FC0058"/>
    <w:rsid w:val="00FC02C0"/>
    <w:rsid w:val="00FC0F48"/>
    <w:rsid w:val="00FD288F"/>
    <w:rsid w:val="00FD4292"/>
    <w:rsid w:val="00FE26B7"/>
    <w:rsid w:val="00FF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BFFB1-38A2-4BFD-9418-FC4068529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F0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6F0D32"/>
    <w:rPr>
      <w:color w:val="0563C1"/>
      <w:u w:val="single"/>
    </w:rPr>
  </w:style>
  <w:style w:type="paragraph" w:styleId="Listaszerbekezds">
    <w:name w:val="List Paragraph"/>
    <w:basedOn w:val="Norml"/>
    <w:uiPriority w:val="34"/>
    <w:qFormat/>
    <w:rsid w:val="006F0D32"/>
    <w:pPr>
      <w:ind w:left="708"/>
    </w:pPr>
  </w:style>
  <w:style w:type="paragraph" w:styleId="lfej">
    <w:name w:val="header"/>
    <w:basedOn w:val="Norml"/>
    <w:link w:val="lfejChar"/>
    <w:uiPriority w:val="99"/>
    <w:unhideWhenUsed/>
    <w:rsid w:val="009A76F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A76F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A76F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A76F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418A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18A2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CharCharChar1CharCharCharChar">
    <w:name w:val="Char Char Char1 Char Char Char Char"/>
    <w:basedOn w:val="Norml"/>
    <w:rsid w:val="002D020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gy.balazs@swietelsky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1141C-A491-400C-94DA-43D4F504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820</Words>
  <Characters>5663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Swietelsky Kft.</Company>
  <LinksUpToDate>false</LinksUpToDate>
  <CharactersWithSpaces>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Repka Franciska Mária</dc:creator>
  <cp:keywords/>
  <dc:description/>
  <cp:lastModifiedBy>Repka Franciska Mária</cp:lastModifiedBy>
  <cp:revision>3</cp:revision>
  <cp:lastPrinted>2020-09-24T08:30:00Z</cp:lastPrinted>
  <dcterms:created xsi:type="dcterms:W3CDTF">2020-09-24T08:43:00Z</dcterms:created>
  <dcterms:modified xsi:type="dcterms:W3CDTF">2020-09-24T09:05:00Z</dcterms:modified>
</cp:coreProperties>
</file>